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D03" w:rsidRPr="00507F4D" w:rsidRDefault="002C1D03" w:rsidP="00E8659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E86590" w:rsidRPr="00507F4D" w:rsidRDefault="00E86590" w:rsidP="00E8659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507F4D">
        <w:rPr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62F9C086" wp14:editId="225BBABC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4" name="Picture 4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7F4D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E86590" w:rsidRPr="00507F4D" w:rsidRDefault="00E86590" w:rsidP="00E8659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E86590" w:rsidRPr="00507F4D" w:rsidRDefault="00E86590" w:rsidP="00E8659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390140" w:rsidRPr="00507F4D" w:rsidRDefault="00390140" w:rsidP="002C1D03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507F4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390140" w:rsidRPr="00507F4D" w:rsidRDefault="00390140" w:rsidP="002C1D03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 w:rsidR="00D5329E" w:rsidRPr="00507F4D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5</w:t>
      </w:r>
      <w:r w:rsidRPr="00507F4D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 w:rsidR="00C31F3A" w:rsidRPr="00507F4D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="00D5329E" w:rsidRPr="00507F4D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7</w:t>
      </w:r>
      <w:r w:rsidRPr="00507F4D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 w:rsidR="00C31F3A" w:rsidRPr="00507F4D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</w:t>
      </w:r>
      <w:r w:rsidR="00D5329E" w:rsidRPr="00507F4D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5</w:t>
      </w:r>
      <w:r w:rsidRPr="00507F4D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 w:rsidR="00C31F3A" w:rsidRPr="00507F4D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507F4D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390140" w:rsidRPr="00507F4D" w:rsidRDefault="00390140" w:rsidP="002C1D03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390140" w:rsidRPr="00507F4D" w:rsidRDefault="00390140" w:rsidP="002C1D03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4735A8" w:rsidRPr="00507F4D" w:rsidRDefault="004735A8" w:rsidP="002C1D03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C31F3A" w:rsidRPr="00507F4D" w:rsidRDefault="00C31F3A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311929" w:rsidRPr="00507F4D" w:rsidRDefault="00311929" w:rsidP="00311929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311929" w:rsidRPr="00507F4D" w:rsidRDefault="00311929" w:rsidP="00311929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b/>
          <w:sz w:val="24"/>
          <w:szCs w:val="24"/>
          <w:lang w:val="bg-BG"/>
        </w:rPr>
        <w:t>№ 28</w:t>
      </w:r>
    </w:p>
    <w:p w:rsidR="00311929" w:rsidRPr="00507F4D" w:rsidRDefault="00311929" w:rsidP="00311929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:rsidR="00311929" w:rsidRPr="00507F4D" w:rsidRDefault="00311929" w:rsidP="00311929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27.05.2026год.</w:t>
      </w:r>
    </w:p>
    <w:p w:rsidR="00311929" w:rsidRPr="00507F4D" w:rsidRDefault="00311929" w:rsidP="00311929">
      <w:pPr>
        <w:tabs>
          <w:tab w:val="left" w:pos="0"/>
        </w:tabs>
        <w:spacing w:after="0" w:line="240" w:lineRule="auto"/>
        <w:ind w:firstLine="426"/>
        <w:jc w:val="both"/>
        <w:rPr>
          <w:bCs/>
          <w:sz w:val="24"/>
          <w:szCs w:val="24"/>
          <w:lang w:val="bg-BG"/>
        </w:rPr>
      </w:pPr>
    </w:p>
    <w:p w:rsidR="00311929" w:rsidRPr="00507F4D" w:rsidRDefault="00311929" w:rsidP="00311929">
      <w:pPr>
        <w:spacing w:after="0" w:line="240" w:lineRule="auto"/>
        <w:ind w:left="357"/>
        <w:jc w:val="both"/>
        <w:rPr>
          <w:rFonts w:eastAsia="Times New Roman"/>
          <w:b/>
          <w:bCs/>
          <w:sz w:val="24"/>
          <w:szCs w:val="24"/>
          <w:lang w:val="bg-BG"/>
        </w:rPr>
      </w:pPr>
      <w:r w:rsidRPr="00507F4D">
        <w:rPr>
          <w:rFonts w:eastAsia="Times New Roman"/>
          <w:b/>
          <w:bCs/>
          <w:sz w:val="24"/>
          <w:szCs w:val="24"/>
          <w:lang w:val="bg-BG"/>
        </w:rPr>
        <w:t xml:space="preserve"> </w:t>
      </w:r>
    </w:p>
    <w:p w:rsidR="00311929" w:rsidRPr="00507F4D" w:rsidRDefault="00311929" w:rsidP="00311929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7F4D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Относно: </w:t>
      </w:r>
      <w:r w:rsidRPr="00507F4D">
        <w:rPr>
          <w:rFonts w:ascii="Times New Roman" w:hAnsi="Times New Roman" w:cs="Times New Roman"/>
          <w:sz w:val="24"/>
          <w:szCs w:val="24"/>
        </w:rPr>
        <w:t>Извършване на промени на капиталови разходи на община Трекляно</w:t>
      </w:r>
      <w:r w:rsidRPr="00507F4D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507F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1929" w:rsidRPr="00507F4D" w:rsidRDefault="00311929" w:rsidP="00311929">
      <w:pPr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b/>
          <w:sz w:val="24"/>
          <w:szCs w:val="24"/>
          <w:lang w:val="bg-BG"/>
        </w:rPr>
        <w:t>Мотиви:</w:t>
      </w:r>
      <w:r w:rsidRPr="00507F4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507F4D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А</w:t>
      </w:r>
      <w:r w:rsidRPr="00507F4D">
        <w:rPr>
          <w:rFonts w:ascii="Times New Roman" w:hAnsi="Times New Roman" w:cs="Times New Roman"/>
          <w:sz w:val="24"/>
          <w:szCs w:val="24"/>
          <w:lang w:val="bg-BG"/>
        </w:rPr>
        <w:t>ктуализиране на част от план за средства за капиталови разходи и критичното състояние на покривната конструкция на сградата – „МЕЛНИЦА“</w:t>
      </w:r>
    </w:p>
    <w:p w:rsidR="00311929" w:rsidRPr="00507F4D" w:rsidRDefault="00311929" w:rsidP="00311929">
      <w:pPr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b/>
          <w:i/>
          <w:sz w:val="24"/>
          <w:szCs w:val="24"/>
          <w:lang w:val="bg-BG"/>
        </w:rPr>
        <w:tab/>
      </w:r>
      <w:r w:rsidRPr="00507F4D">
        <w:rPr>
          <w:rFonts w:ascii="Times New Roman" w:hAnsi="Times New Roman" w:cs="Times New Roman"/>
          <w:sz w:val="24"/>
          <w:szCs w:val="24"/>
          <w:lang w:val="bg-BG"/>
        </w:rPr>
        <w:t xml:space="preserve">Във връзка с изпълнение на капиталовата програма на община Трекляно, считам за крайно необходимо да  Ви запозная с един от неколкократно отлаганите проблеми, а именно лошото стопанисване на мелницата в с.Трекляно. Видимо за всички Вас е, че покриваната конструкция на сградата се нуждае от неотложен ремонт. Сградата е автентична с историческа стойност. Считам за нужно да се започне с ремонт на покривната конструкция и поетапно реставриране на сградата. </w:t>
      </w:r>
    </w:p>
    <w:p w:rsidR="00311929" w:rsidRPr="00507F4D" w:rsidRDefault="00311929" w:rsidP="00311929">
      <w:pPr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sz w:val="24"/>
          <w:szCs w:val="24"/>
          <w:lang w:val="bg-BG"/>
        </w:rPr>
        <w:t>След изпълнение на част от обектите от строителната програма на общината са формирани остатъци по обекти:</w:t>
      </w:r>
    </w:p>
    <w:p w:rsidR="00311929" w:rsidRPr="00507F4D" w:rsidRDefault="00311929" w:rsidP="00311929">
      <w:pPr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b/>
          <w:bCs/>
          <w:sz w:val="24"/>
          <w:szCs w:val="24"/>
          <w:lang w:val="bg-BG"/>
        </w:rPr>
        <w:t>Основен ремонт на водопровод с.Киселица – 12 424 €.</w:t>
      </w:r>
    </w:p>
    <w:p w:rsidR="00311929" w:rsidRPr="00507F4D" w:rsidRDefault="00311929" w:rsidP="00311929">
      <w:pPr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b/>
          <w:bCs/>
          <w:sz w:val="24"/>
          <w:szCs w:val="24"/>
          <w:lang w:val="bg-BG"/>
        </w:rPr>
        <w:t>Придобиване на сграда в с.Горни Коритен, община Трекляно – 358 €.</w:t>
      </w:r>
    </w:p>
    <w:p w:rsidR="00311929" w:rsidRPr="00507F4D" w:rsidRDefault="00311929" w:rsidP="00311929">
      <w:pPr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b/>
          <w:bCs/>
          <w:sz w:val="24"/>
          <w:szCs w:val="24"/>
          <w:lang w:val="bg-BG"/>
        </w:rPr>
        <w:t>Основен ремонт на път с.Трекляно - мах."Стойковци", община Трекляно – 15 000 €.</w:t>
      </w:r>
    </w:p>
    <w:p w:rsidR="00311929" w:rsidRPr="00507F4D" w:rsidRDefault="00311929" w:rsidP="00311929">
      <w:pPr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b/>
          <w:bCs/>
          <w:sz w:val="24"/>
          <w:szCs w:val="24"/>
          <w:lang w:val="bg-BG"/>
        </w:rPr>
        <w:t>Основен ремонт на общински санитарни помещения в с.Трекляно и възстановяване на експлоатацията им, с.Трекляно -  5 112 €.</w:t>
      </w:r>
    </w:p>
    <w:p w:rsidR="00311929" w:rsidRPr="00507F4D" w:rsidRDefault="00311929" w:rsidP="00311929">
      <w:pPr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b/>
          <w:bCs/>
          <w:sz w:val="24"/>
          <w:szCs w:val="24"/>
          <w:lang w:val="bg-BG"/>
        </w:rPr>
        <w:t>Основен ремонт на водопровод два участъка Трекляно – 486 €.</w:t>
      </w:r>
    </w:p>
    <w:p w:rsidR="00311929" w:rsidRPr="00507F4D" w:rsidRDefault="00311929" w:rsidP="00311929">
      <w:pPr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b/>
          <w:bCs/>
          <w:sz w:val="24"/>
          <w:szCs w:val="24"/>
          <w:lang w:val="bg-BG"/>
        </w:rPr>
        <w:t>Основен ремонт на административна сграда с. Трекляно – 25 €.</w:t>
      </w:r>
    </w:p>
    <w:p w:rsidR="00311929" w:rsidRPr="00507F4D" w:rsidRDefault="00311929" w:rsidP="00311929">
      <w:pPr>
        <w:numPr>
          <w:ilvl w:val="0"/>
          <w:numId w:val="29"/>
        </w:numPr>
        <w:ind w:left="1276" w:hanging="283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b/>
          <w:bCs/>
          <w:sz w:val="24"/>
          <w:szCs w:val="24"/>
          <w:lang w:val="bg-BG"/>
        </w:rPr>
        <w:lastRenderedPageBreak/>
        <w:t>Геодезическо заснемане за предпроектни дейности на сгради в с. Горни Коритен, с. Метохия, с. Долно Кобиле, с. Драгойчинци, с. Косово и с. Трекляно, община Трекляно – 511 €.</w:t>
      </w:r>
    </w:p>
    <w:p w:rsidR="00311929" w:rsidRPr="00507F4D" w:rsidRDefault="00311929" w:rsidP="00311929">
      <w:pPr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b/>
          <w:bCs/>
          <w:sz w:val="24"/>
          <w:szCs w:val="24"/>
          <w:lang w:val="bg-BG"/>
        </w:rPr>
        <w:t>ППР, надзор, проектиране на Основен ремонт на общинска сграда "Мелница" с.Трекляно, община Трекляно – 5 113 €.</w:t>
      </w:r>
    </w:p>
    <w:p w:rsidR="00311929" w:rsidRPr="00507F4D" w:rsidRDefault="00311929" w:rsidP="00311929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311929" w:rsidRPr="00507F4D" w:rsidRDefault="00311929" w:rsidP="00311929">
      <w:pPr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sz w:val="24"/>
          <w:szCs w:val="24"/>
          <w:lang w:val="bg-BG"/>
        </w:rPr>
        <w:t xml:space="preserve">            Предложението е горецитираните обекти и остатъци по тях  да бъдат прехвърлени към обект </w:t>
      </w:r>
      <w:r w:rsidRPr="00507F4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bg-BG"/>
        </w:rPr>
        <w:t>„ ППР и ремонт на покривна конструкция на общинска сграда МЕЛНИЦА“ с.Трекляно</w:t>
      </w:r>
      <w:r w:rsidRPr="00507F4D">
        <w:rPr>
          <w:rFonts w:ascii="Times New Roman" w:hAnsi="Times New Roman" w:cs="Times New Roman"/>
          <w:sz w:val="24"/>
          <w:szCs w:val="24"/>
          <w:lang w:val="bg-BG"/>
        </w:rPr>
        <w:t xml:space="preserve"> като общата стойност на обекта стане </w:t>
      </w:r>
      <w:r w:rsidRPr="00507F4D">
        <w:rPr>
          <w:rFonts w:ascii="Times New Roman" w:hAnsi="Times New Roman" w:cs="Times New Roman"/>
          <w:b/>
          <w:bCs/>
          <w:sz w:val="24"/>
          <w:szCs w:val="24"/>
          <w:lang w:val="bg-BG"/>
        </w:rPr>
        <w:t>39 029 €.</w:t>
      </w:r>
    </w:p>
    <w:p w:rsidR="00311929" w:rsidRPr="00507F4D" w:rsidRDefault="00311929" w:rsidP="00311929">
      <w:pPr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Pr="00507F4D">
        <w:rPr>
          <w:rFonts w:ascii="Times New Roman" w:hAnsi="Times New Roman" w:cs="Times New Roman"/>
          <w:sz w:val="24"/>
          <w:szCs w:val="24"/>
        </w:rPr>
        <w:t xml:space="preserve">основание </w:t>
      </w:r>
      <w:r w:rsidRPr="00507F4D">
        <w:rPr>
          <w:rFonts w:ascii="Times New Roman" w:hAnsi="Times New Roman" w:cs="Times New Roman"/>
          <w:sz w:val="24"/>
          <w:szCs w:val="24"/>
          <w:lang w:val="bg-BG"/>
        </w:rPr>
        <w:t xml:space="preserve"> чл.21</w:t>
      </w:r>
      <w:proofErr w:type="gramEnd"/>
      <w:r w:rsidRPr="00507F4D">
        <w:rPr>
          <w:rFonts w:ascii="Times New Roman" w:hAnsi="Times New Roman" w:cs="Times New Roman"/>
          <w:sz w:val="24"/>
          <w:szCs w:val="24"/>
          <w:lang w:val="bg-BG"/>
        </w:rPr>
        <w:t>, ал.2 във връзка с чл.</w:t>
      </w:r>
      <w:r w:rsidRPr="00507F4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07F4D">
        <w:rPr>
          <w:rFonts w:ascii="Times New Roman" w:hAnsi="Times New Roman" w:cs="Times New Roman"/>
          <w:sz w:val="24"/>
          <w:szCs w:val="24"/>
        </w:rPr>
        <w:t>чл.21, ал.1, т.6</w:t>
      </w:r>
      <w:r w:rsidRPr="00507F4D">
        <w:rPr>
          <w:rFonts w:ascii="Times New Roman" w:hAnsi="Times New Roman" w:cs="Times New Roman"/>
          <w:sz w:val="24"/>
          <w:szCs w:val="24"/>
          <w:lang w:val="bg-BG"/>
        </w:rPr>
        <w:t xml:space="preserve"> и чл.27, ал.</w:t>
      </w:r>
      <w:proofErr w:type="gramEnd"/>
      <w:r w:rsidRPr="00507F4D">
        <w:rPr>
          <w:rFonts w:ascii="Times New Roman" w:hAnsi="Times New Roman" w:cs="Times New Roman"/>
          <w:sz w:val="24"/>
          <w:szCs w:val="24"/>
          <w:lang w:val="bg-BG"/>
        </w:rPr>
        <w:t xml:space="preserve"> 4 и ал.5</w:t>
      </w:r>
      <w:r w:rsidRPr="00507F4D">
        <w:rPr>
          <w:rFonts w:ascii="Times New Roman" w:hAnsi="Times New Roman" w:cs="Times New Roman"/>
          <w:sz w:val="24"/>
          <w:szCs w:val="24"/>
        </w:rPr>
        <w:t xml:space="preserve"> от Закона за местното самоуправление и местната администрация</w:t>
      </w:r>
      <w:r w:rsidRPr="00507F4D">
        <w:rPr>
          <w:rFonts w:ascii="Times New Roman" w:hAnsi="Times New Roman" w:cs="Times New Roman"/>
          <w:sz w:val="24"/>
          <w:szCs w:val="24"/>
          <w:lang w:val="bg-BG"/>
        </w:rPr>
        <w:t xml:space="preserve">, и </w:t>
      </w:r>
      <w:r w:rsidRPr="00507F4D">
        <w:rPr>
          <w:rFonts w:ascii="Times New Roman" w:hAnsi="Times New Roman" w:cs="Times New Roman"/>
          <w:sz w:val="24"/>
          <w:szCs w:val="24"/>
        </w:rPr>
        <w:t xml:space="preserve"> чл.124, ал.3 и ал.4 от ЗПФ</w:t>
      </w:r>
      <w:r w:rsidRPr="00507F4D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507F4D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и резултата от поименното гласуване: г-н Ан. Петров „ЗА“, г-н Б. Гърков „ЗА“,  г-жа Г. Йосифова „ЗА“,г-жа К.Асенова „ЗА“, г-жа Ст. Стаменкова “ЗА“, г-н Ст.Борисов „ЗА“,  </w:t>
      </w:r>
      <w:r w:rsidRPr="00507F4D">
        <w:rPr>
          <w:rFonts w:ascii="Times New Roman" w:hAnsi="Times New Roman" w:cs="Times New Roman"/>
          <w:b/>
          <w:bCs/>
          <w:sz w:val="24"/>
          <w:szCs w:val="24"/>
          <w:lang w:val="bg-BG"/>
        </w:rPr>
        <w:t>Против</w:t>
      </w:r>
      <w:r w:rsidRPr="00507F4D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– 3-ма: г-жа А.Симеонова, г-н Зд.Евтивом, г-н Т.Ташев,  </w:t>
      </w:r>
      <w:r w:rsidRPr="00507F4D">
        <w:rPr>
          <w:rFonts w:ascii="Times New Roman" w:hAnsi="Times New Roman" w:cs="Times New Roman"/>
          <w:b/>
          <w:bCs/>
          <w:sz w:val="24"/>
          <w:szCs w:val="24"/>
          <w:lang w:val="bg-BG"/>
        </w:rPr>
        <w:t>Въздържали се –2-ма:</w:t>
      </w:r>
      <w:r w:rsidRPr="00507F4D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г-н М.Димов, г-жа Т.Веселинова, </w:t>
      </w:r>
      <w:r w:rsidRPr="00507F4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Общински съвет – Трекляно  </w:t>
      </w:r>
    </w:p>
    <w:p w:rsidR="00311929" w:rsidRPr="00507F4D" w:rsidRDefault="00311929" w:rsidP="00311929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7F4D">
        <w:rPr>
          <w:rFonts w:ascii="Times New Roman" w:hAnsi="Times New Roman" w:cs="Times New Roman"/>
          <w:b/>
          <w:sz w:val="24"/>
          <w:szCs w:val="24"/>
        </w:rPr>
        <w:t>Р</w:t>
      </w:r>
      <w:r w:rsidRPr="00507F4D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Е Ш И</w:t>
      </w:r>
      <w:r w:rsidRPr="00507F4D">
        <w:rPr>
          <w:rFonts w:ascii="Times New Roman" w:hAnsi="Times New Roman" w:cs="Times New Roman"/>
          <w:b/>
          <w:sz w:val="24"/>
          <w:szCs w:val="24"/>
        </w:rPr>
        <w:t>:</w:t>
      </w:r>
    </w:p>
    <w:p w:rsidR="00311929" w:rsidRPr="00507F4D" w:rsidRDefault="00311929" w:rsidP="00311929">
      <w:pPr>
        <w:pStyle w:val="ListParagraph"/>
        <w:numPr>
          <w:ilvl w:val="0"/>
          <w:numId w:val="30"/>
        </w:numPr>
        <w:ind w:left="851"/>
        <w:jc w:val="both"/>
        <w:rPr>
          <w:b/>
          <w:sz w:val="24"/>
          <w:szCs w:val="24"/>
          <w:lang w:val="bg-BG"/>
        </w:rPr>
      </w:pPr>
      <w:r w:rsidRPr="00507F4D">
        <w:rPr>
          <w:sz w:val="24"/>
          <w:szCs w:val="24"/>
          <w:lang w:val="bg-BG"/>
        </w:rPr>
        <w:t>Общински съвет Трекляно одобрява предложението за извършване на актуализация и вътрешни компенсирани промени</w:t>
      </w:r>
      <w:r w:rsidRPr="00507F4D">
        <w:rPr>
          <w:b/>
          <w:sz w:val="24"/>
          <w:szCs w:val="24"/>
          <w:lang w:val="bg-BG"/>
        </w:rPr>
        <w:t xml:space="preserve">    </w:t>
      </w:r>
      <w:r w:rsidRPr="00507F4D">
        <w:rPr>
          <w:sz w:val="24"/>
          <w:szCs w:val="24"/>
          <w:lang w:val="bg-BG"/>
        </w:rPr>
        <w:t xml:space="preserve">на средствата за капиталови разходи за </w:t>
      </w:r>
      <w:r w:rsidRPr="00507F4D">
        <w:rPr>
          <w:b/>
          <w:sz w:val="24"/>
          <w:szCs w:val="24"/>
          <w:lang w:val="bg-BG"/>
        </w:rPr>
        <w:t xml:space="preserve"> </w:t>
      </w:r>
    </w:p>
    <w:p w:rsidR="00311929" w:rsidRPr="00507F4D" w:rsidRDefault="00311929" w:rsidP="0031192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7F4D">
        <w:rPr>
          <w:rFonts w:ascii="Times New Roman" w:hAnsi="Times New Roman" w:cs="Times New Roman"/>
          <w:sz w:val="24"/>
          <w:szCs w:val="24"/>
          <w:lang w:val="bg-BG"/>
        </w:rPr>
        <w:t xml:space="preserve">Обект: </w:t>
      </w:r>
      <w:r w:rsidRPr="00507F4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bg-BG"/>
        </w:rPr>
        <w:t>ППР и ремонт на покривна конструкция на общинска сграда МЕЛНИЦА“ с.Трекляно</w:t>
      </w:r>
      <w:r w:rsidRPr="00507F4D">
        <w:rPr>
          <w:rFonts w:ascii="Times New Roman" w:hAnsi="Times New Roman" w:cs="Times New Roman"/>
          <w:sz w:val="24"/>
          <w:szCs w:val="24"/>
          <w:lang w:val="bg-BG"/>
        </w:rPr>
        <w:t xml:space="preserve"> да стане от </w:t>
      </w:r>
      <w:r w:rsidRPr="00507F4D">
        <w:rPr>
          <w:rFonts w:ascii="Times New Roman" w:hAnsi="Times New Roman" w:cs="Times New Roman"/>
          <w:b/>
          <w:bCs/>
          <w:sz w:val="24"/>
          <w:szCs w:val="24"/>
        </w:rPr>
        <w:t>39 029</w:t>
      </w:r>
      <w:r w:rsidRPr="00507F4D">
        <w:rPr>
          <w:rFonts w:ascii="Times New Roman" w:hAnsi="Times New Roman" w:cs="Times New Roman"/>
          <w:b/>
          <w:bCs/>
          <w:sz w:val="24"/>
          <w:szCs w:val="24"/>
          <w:lang w:val="bg-BG"/>
        </w:rPr>
        <w:t> </w:t>
      </w:r>
      <w:r w:rsidRPr="00507F4D">
        <w:rPr>
          <w:rFonts w:ascii="Times New Roman" w:hAnsi="Times New Roman" w:cs="Times New Roman"/>
          <w:sz w:val="24"/>
          <w:szCs w:val="24"/>
          <w:lang w:val="bg-BG"/>
        </w:rPr>
        <w:t xml:space="preserve"> €</w:t>
      </w:r>
      <w:r w:rsidRPr="00507F4D">
        <w:rPr>
          <w:rFonts w:ascii="Times New Roman" w:hAnsi="Times New Roman" w:cs="Times New Roman"/>
          <w:sz w:val="24"/>
          <w:szCs w:val="24"/>
        </w:rPr>
        <w:t>.</w:t>
      </w:r>
    </w:p>
    <w:p w:rsidR="00311929" w:rsidRPr="00507F4D" w:rsidRDefault="00311929" w:rsidP="00311929">
      <w:pPr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sz w:val="24"/>
          <w:szCs w:val="24"/>
          <w:lang w:val="bg-BG"/>
        </w:rPr>
        <w:t>2. С настоящето решение Общински съвет с.Трекляно задължава Кмета на община Трекляно да предприеме небоходимите действия по актуализиране на капиталовата програма на община Трекляно и изпълнение на обекта във възможно най – кратък срок.</w:t>
      </w:r>
    </w:p>
    <w:p w:rsidR="002C1D03" w:rsidRDefault="002C1D03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2C1D03" w:rsidRDefault="002C1D03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2C1D03" w:rsidRDefault="002C1D03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2C1D03" w:rsidRDefault="002C1D03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2C1D03" w:rsidRDefault="002C1D03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2C1D03" w:rsidRDefault="002C1D03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Pr="0047758F" w:rsidRDefault="004735A8" w:rsidP="00473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4735A8" w:rsidRPr="0047758F" w:rsidRDefault="004735A8" w:rsidP="004735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4735A8" w:rsidRPr="0047758F" w:rsidRDefault="004735A8" w:rsidP="004735A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4735A8" w:rsidRDefault="004735A8" w:rsidP="004735A8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 </w:t>
      </w:r>
    </w:p>
    <w:p w:rsidR="004735A8" w:rsidRPr="0047758F" w:rsidRDefault="004735A8" w:rsidP="004735A8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4735A8" w:rsidRPr="0047758F" w:rsidRDefault="004735A8" w:rsidP="004735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4735A8" w:rsidRDefault="004735A8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F00BFB" w:rsidRDefault="00F00BFB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00BFB" w:rsidRDefault="00F00BFB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D5329E" w:rsidRPr="00A76BD8" w:rsidRDefault="00D5329E" w:rsidP="00D5329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108AFB9A" wp14:editId="3EE2F526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2" name="Picture 2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D5329E" w:rsidRDefault="00D5329E" w:rsidP="00D5329E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D5329E" w:rsidRDefault="00D5329E" w:rsidP="00D5329E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5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27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05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D5329E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D5329E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D5329E" w:rsidRDefault="00D5329E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507F4D" w:rsidRPr="00507F4D" w:rsidRDefault="00507F4D" w:rsidP="00507F4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507F4D" w:rsidRPr="00507F4D" w:rsidRDefault="00507F4D" w:rsidP="00507F4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b/>
          <w:sz w:val="24"/>
          <w:szCs w:val="24"/>
          <w:lang w:val="bg-BG"/>
        </w:rPr>
        <w:t>№ 29</w:t>
      </w:r>
    </w:p>
    <w:p w:rsidR="00507F4D" w:rsidRPr="00507F4D" w:rsidRDefault="00507F4D" w:rsidP="00507F4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:rsidR="00507F4D" w:rsidRPr="00507F4D" w:rsidRDefault="00507F4D" w:rsidP="00507F4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27.05.2026год.</w:t>
      </w:r>
    </w:p>
    <w:p w:rsidR="00507F4D" w:rsidRPr="00507F4D" w:rsidRDefault="00507F4D" w:rsidP="00507F4D">
      <w:pPr>
        <w:tabs>
          <w:tab w:val="left" w:pos="0"/>
        </w:tabs>
        <w:spacing w:after="0" w:line="240" w:lineRule="auto"/>
        <w:ind w:firstLine="675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507F4D" w:rsidRPr="00507F4D" w:rsidRDefault="00507F4D" w:rsidP="00507F4D">
      <w:pPr>
        <w:tabs>
          <w:tab w:val="left" w:pos="0"/>
        </w:tabs>
        <w:spacing w:after="0" w:line="240" w:lineRule="auto"/>
        <w:ind w:firstLine="67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Относно: </w:t>
      </w:r>
      <w:r w:rsidRPr="00507F4D">
        <w:rPr>
          <w:rFonts w:ascii="Times New Roman" w:hAnsi="Times New Roman" w:cs="Times New Roman"/>
          <w:sz w:val="24"/>
          <w:szCs w:val="24"/>
          <w:lang w:val="bg-BG"/>
        </w:rPr>
        <w:t>Информация за състоянието и поддръжката на общинските пътища.</w:t>
      </w:r>
    </w:p>
    <w:p w:rsidR="00507F4D" w:rsidRPr="00507F4D" w:rsidRDefault="00507F4D" w:rsidP="00507F4D">
      <w:pPr>
        <w:tabs>
          <w:tab w:val="left" w:pos="0"/>
        </w:tabs>
        <w:spacing w:after="0" w:line="240" w:lineRule="auto"/>
        <w:ind w:firstLine="675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b/>
          <w:sz w:val="24"/>
          <w:szCs w:val="24"/>
          <w:lang w:val="bg-BG"/>
        </w:rPr>
        <w:t>Мотиви:</w:t>
      </w:r>
      <w:r w:rsidRPr="00507F4D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</w:t>
      </w:r>
      <w:r w:rsidRPr="00507F4D">
        <w:rPr>
          <w:rFonts w:ascii="Times New Roman" w:hAnsi="Times New Roman" w:cs="Times New Roman"/>
          <w:bCs/>
          <w:sz w:val="24"/>
          <w:szCs w:val="24"/>
          <w:lang w:val="bg-BG"/>
        </w:rPr>
        <w:t>В Плана за работа на ОбС е залегнала точка през м.май да се разгледа  информация за състоянието и поддръжката на общинските пътища.</w:t>
      </w:r>
    </w:p>
    <w:p w:rsidR="00507F4D" w:rsidRPr="00507F4D" w:rsidRDefault="00507F4D" w:rsidP="00507F4D">
      <w:pPr>
        <w:tabs>
          <w:tab w:val="left" w:pos="0"/>
        </w:tabs>
        <w:spacing w:after="0" w:line="240" w:lineRule="auto"/>
        <w:ind w:firstLine="675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507F4D" w:rsidRPr="00507F4D" w:rsidRDefault="00507F4D" w:rsidP="00507F4D">
      <w:pPr>
        <w:tabs>
          <w:tab w:val="left" w:pos="0"/>
        </w:tabs>
        <w:spacing w:after="0" w:line="240" w:lineRule="auto"/>
        <w:ind w:firstLine="67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На основание чл.21, ал.2 и във връзка с чл. 21, ал.1, т.23, чл. 27, ал.3 от ЗМСМА,</w:t>
      </w:r>
      <w:r w:rsidRPr="00507F4D">
        <w:rPr>
          <w:rFonts w:ascii="Times New Roman" w:hAnsi="Times New Roman" w:cs="Times New Roman"/>
          <w:sz w:val="24"/>
          <w:szCs w:val="24"/>
          <w:lang w:val="bg-BG"/>
        </w:rPr>
        <w:t xml:space="preserve"> и резултата от гласувалите 11 „ЗА“, против – „Няма“, ,Въздържали се „ –няма, Общинския съвет </w:t>
      </w:r>
    </w:p>
    <w:p w:rsidR="00507F4D" w:rsidRPr="00507F4D" w:rsidRDefault="00507F4D" w:rsidP="00507F4D">
      <w:pPr>
        <w:tabs>
          <w:tab w:val="left" w:pos="0"/>
        </w:tabs>
        <w:spacing w:after="0" w:line="240" w:lineRule="auto"/>
        <w:ind w:firstLine="675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07F4D" w:rsidRPr="00507F4D" w:rsidRDefault="00507F4D" w:rsidP="00507F4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507F4D">
        <w:rPr>
          <w:rFonts w:ascii="Times New Roman" w:hAnsi="Times New Roman" w:cs="Times New Roman"/>
          <w:b/>
          <w:sz w:val="24"/>
          <w:szCs w:val="24"/>
          <w:lang w:val="bg-BG"/>
        </w:rPr>
        <w:t>Р Е Ш И:</w:t>
      </w:r>
    </w:p>
    <w:p w:rsidR="00507F4D" w:rsidRPr="00507F4D" w:rsidRDefault="00507F4D" w:rsidP="00507F4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07F4D" w:rsidRPr="00507F4D" w:rsidRDefault="00507F4D" w:rsidP="00507F4D">
      <w:pPr>
        <w:pStyle w:val="ListParagraph"/>
        <w:numPr>
          <w:ilvl w:val="0"/>
          <w:numId w:val="31"/>
        </w:numPr>
        <w:tabs>
          <w:tab w:val="left" w:pos="0"/>
        </w:tabs>
        <w:jc w:val="both"/>
        <w:rPr>
          <w:bCs/>
          <w:sz w:val="24"/>
          <w:szCs w:val="24"/>
          <w:lang w:val="bg-BG"/>
        </w:rPr>
      </w:pPr>
      <w:r w:rsidRPr="00507F4D">
        <w:rPr>
          <w:bCs/>
          <w:sz w:val="24"/>
          <w:szCs w:val="24"/>
          <w:lang w:val="bg-BG"/>
        </w:rPr>
        <w:t>ОбС Трекляно приема Информацията за състоянието и поддръжката на  общинските пътища.</w:t>
      </w:r>
    </w:p>
    <w:p w:rsidR="00507F4D" w:rsidRPr="00507F4D" w:rsidRDefault="00507F4D" w:rsidP="00507F4D">
      <w:pPr>
        <w:tabs>
          <w:tab w:val="left" w:pos="0"/>
        </w:tabs>
        <w:spacing w:after="0" w:line="240" w:lineRule="auto"/>
        <w:ind w:firstLine="675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311929" w:rsidRPr="00507F4D" w:rsidRDefault="0031192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11929" w:rsidRPr="00507F4D" w:rsidRDefault="0031192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11929" w:rsidRPr="00507F4D" w:rsidRDefault="0031192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00BFB" w:rsidRDefault="00F00BFB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41A61" w:rsidRPr="0047758F" w:rsidRDefault="00B41A61" w:rsidP="00B41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B41A61" w:rsidRPr="0047758F" w:rsidRDefault="00B41A61" w:rsidP="00B41A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B41A61" w:rsidRPr="0047758F" w:rsidRDefault="00B41A61" w:rsidP="00B41A61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B41A61" w:rsidRDefault="00B41A61" w:rsidP="00B41A61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</w:t>
      </w:r>
    </w:p>
    <w:p w:rsidR="000D2F27" w:rsidRDefault="00B41A61" w:rsidP="00B41A61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B41A61" w:rsidRPr="0047758F" w:rsidRDefault="00B41A61" w:rsidP="00B41A61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B41A61" w:rsidRPr="0047758F" w:rsidRDefault="00B41A61" w:rsidP="00B41A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B41A61" w:rsidRDefault="00B41A61" w:rsidP="00FF626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</w:t>
      </w:r>
    </w:p>
    <w:p w:rsidR="00D5329E" w:rsidRDefault="00D5329E" w:rsidP="00FF626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D5329E" w:rsidRPr="00A76BD8" w:rsidRDefault="00D5329E" w:rsidP="00D5329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1015C9A8" wp14:editId="2EE5F684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3" name="Picture 3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D5329E" w:rsidRDefault="00D5329E" w:rsidP="00D5329E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D5329E" w:rsidRDefault="00D5329E" w:rsidP="00D5329E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5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27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05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D5329E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D5329E" w:rsidRPr="001765ED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765ED" w:rsidRPr="001765ED" w:rsidRDefault="001765ED" w:rsidP="001765E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1765ED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1765ED" w:rsidRPr="001765ED" w:rsidRDefault="001765ED" w:rsidP="001765E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1765ED">
        <w:rPr>
          <w:rFonts w:ascii="Times New Roman" w:hAnsi="Times New Roman" w:cs="Times New Roman"/>
          <w:b/>
          <w:sz w:val="24"/>
          <w:szCs w:val="24"/>
          <w:lang w:val="bg-BG"/>
        </w:rPr>
        <w:t xml:space="preserve">№ 30 </w:t>
      </w:r>
    </w:p>
    <w:p w:rsidR="001765ED" w:rsidRPr="001765ED" w:rsidRDefault="001765ED" w:rsidP="001765E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1765ED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:rsidR="001765ED" w:rsidRPr="001765ED" w:rsidRDefault="001765ED" w:rsidP="001765E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1765ED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27.05.2026год.</w:t>
      </w:r>
    </w:p>
    <w:p w:rsidR="001765ED" w:rsidRPr="001765ED" w:rsidRDefault="001765ED" w:rsidP="001765ED">
      <w:p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765ED" w:rsidRPr="001765ED" w:rsidRDefault="001765ED" w:rsidP="001765ED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765ED" w:rsidRPr="001765ED" w:rsidRDefault="001765ED" w:rsidP="001765ED">
      <w:pPr>
        <w:spacing w:after="0" w:line="240" w:lineRule="auto"/>
        <w:ind w:left="142" w:firstLine="75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765ED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Относно: </w:t>
      </w:r>
      <w:r w:rsidRPr="001765ED">
        <w:rPr>
          <w:rFonts w:ascii="Times New Roman" w:hAnsi="Times New Roman" w:cs="Times New Roman"/>
          <w:sz w:val="24"/>
          <w:szCs w:val="24"/>
          <w:lang w:val="bg-BG"/>
        </w:rPr>
        <w:t xml:space="preserve">Приемане Отчет за изразходваните бюджетни средства на читалища и библиотеки за период от 01.01.2025 год. до 31.12.2025год. </w:t>
      </w:r>
    </w:p>
    <w:p w:rsidR="001765ED" w:rsidRPr="001765ED" w:rsidRDefault="001765ED" w:rsidP="001765ED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765ED" w:rsidRPr="001765ED" w:rsidRDefault="001765ED" w:rsidP="001765ED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765ED">
        <w:rPr>
          <w:rFonts w:ascii="Times New Roman" w:hAnsi="Times New Roman" w:cs="Times New Roman"/>
          <w:b/>
          <w:sz w:val="24"/>
          <w:szCs w:val="24"/>
          <w:lang w:val="bg-BG"/>
        </w:rPr>
        <w:t xml:space="preserve">Мотиви: </w:t>
      </w:r>
      <w:r w:rsidRPr="001765ED">
        <w:rPr>
          <w:rFonts w:ascii="Times New Roman" w:hAnsi="Times New Roman" w:cs="Times New Roman"/>
          <w:sz w:val="24"/>
          <w:szCs w:val="24"/>
          <w:lang w:val="bg-BG"/>
        </w:rPr>
        <w:t>Отчета за дейността на читалищата от община Трекляно отчита изпълнението на дейностите по Годишната програма за развитие на читалищната дейност в Община Трекляно, разработена в изпълнение на чл. 26а (4) от Закона за народните читалища (ЗНЧ) и изготвена на базата на внесените отчети за дейност и изразходване на финансови средства през 2025 година от всички  6 читалища в общината.</w:t>
      </w:r>
    </w:p>
    <w:p w:rsidR="001765ED" w:rsidRPr="001765ED" w:rsidRDefault="001765ED" w:rsidP="001765ED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765ED">
        <w:rPr>
          <w:rFonts w:ascii="Times New Roman" w:hAnsi="Times New Roman" w:cs="Times New Roman"/>
          <w:sz w:val="24"/>
          <w:szCs w:val="24"/>
          <w:lang w:val="bg-BG"/>
        </w:rPr>
        <w:t>На оснавание чл.21, ал.2 във връзка с чл.21, ал1</w:t>
      </w:r>
      <w:r w:rsidRPr="001765ED">
        <w:rPr>
          <w:rFonts w:ascii="Times New Roman" w:hAnsi="Times New Roman" w:cs="Times New Roman"/>
          <w:sz w:val="24"/>
          <w:szCs w:val="24"/>
        </w:rPr>
        <w:t xml:space="preserve">, </w:t>
      </w:r>
      <w:r w:rsidRPr="001765ED">
        <w:rPr>
          <w:rFonts w:ascii="Times New Roman" w:hAnsi="Times New Roman" w:cs="Times New Roman"/>
          <w:sz w:val="24"/>
          <w:szCs w:val="24"/>
          <w:lang w:val="bg-BG"/>
        </w:rPr>
        <w:t>т.6 и чл.27 ал.4 и ал.5 от Закона за местното самоуправление и местната администрация, във връзка с   чл.26 а, ал. 4 и ал. 5  от ЗНЧ;</w:t>
      </w:r>
      <w:r w:rsidRPr="001765ED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и резултата от поименното гласуване: г-жа А.Симеонова „ЗА“, г-н Ан. Петров „ЗА“, г-н Б. Гърков „ЗА“,  г-жа К. Асенова „ЗА“, г-н М.Димов „ЗА“, г-жа Ст. Стаменкова “ЗА“, г-н Ст.Борисов „ЗА“, г-жа Т. Веселинова „ЗА“, Против - няма, Въздържали се – 2-ма г-жа Г. Йосифова, г-н Т.Ташев, </w:t>
      </w:r>
      <w:r w:rsidRPr="001765ED">
        <w:rPr>
          <w:rFonts w:ascii="Times New Roman" w:hAnsi="Times New Roman" w:cs="Times New Roman"/>
          <w:bCs/>
          <w:sz w:val="24"/>
          <w:szCs w:val="24"/>
          <w:lang w:val="ru-RU"/>
        </w:rPr>
        <w:t>Общински съвет – Трекляно</w:t>
      </w:r>
    </w:p>
    <w:p w:rsidR="001765ED" w:rsidRPr="001765ED" w:rsidRDefault="001765ED" w:rsidP="001765ED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1765ED">
        <w:rPr>
          <w:rFonts w:ascii="Times New Roman" w:hAnsi="Times New Roman" w:cs="Times New Roman"/>
          <w:b/>
          <w:bCs/>
          <w:sz w:val="24"/>
          <w:szCs w:val="24"/>
        </w:rPr>
        <w:t xml:space="preserve">Р Е Ш </w:t>
      </w:r>
      <w:r w:rsidRPr="001765ED">
        <w:rPr>
          <w:rFonts w:ascii="Times New Roman" w:hAnsi="Times New Roman" w:cs="Times New Roman"/>
          <w:b/>
          <w:bCs/>
          <w:sz w:val="24"/>
          <w:szCs w:val="24"/>
          <w:lang w:val="bg-BG"/>
        </w:rPr>
        <w:t>И</w:t>
      </w:r>
      <w:r w:rsidRPr="001765E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1765ED" w:rsidRPr="001765ED" w:rsidRDefault="001765ED" w:rsidP="001765ED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1765ED">
        <w:rPr>
          <w:rFonts w:ascii="Times New Roman" w:hAnsi="Times New Roman" w:cs="Times New Roman"/>
          <w:sz w:val="24"/>
          <w:szCs w:val="24"/>
          <w:lang w:val="bg-BG"/>
        </w:rPr>
        <w:t>Общински съвет Трекляно одобрява  изразходваните средства за читалищна дейност през 2025 год.  в  размер на -  125 641лв.</w:t>
      </w:r>
    </w:p>
    <w:p w:rsidR="00D5329E" w:rsidRPr="0047758F" w:rsidRDefault="00D5329E" w:rsidP="00D53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Председател ОбС: / П/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D5329E" w:rsidRPr="0047758F" w:rsidRDefault="00D5329E" w:rsidP="00D5329E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D5329E" w:rsidRDefault="00D5329E" w:rsidP="00D5329E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</w:t>
      </w:r>
    </w:p>
    <w:p w:rsidR="00D5329E" w:rsidRDefault="00D5329E" w:rsidP="00D5329E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D5329E" w:rsidRPr="0047758F" w:rsidRDefault="00D5329E" w:rsidP="00D5329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D5329E" w:rsidRPr="0047758F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</w:t>
      </w:r>
    </w:p>
    <w:p w:rsidR="00D5329E" w:rsidRPr="00A76BD8" w:rsidRDefault="00D5329E" w:rsidP="00D5329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1015C9A8" wp14:editId="2EE5F684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5" name="Picture 5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D5329E" w:rsidRDefault="00D5329E" w:rsidP="00D5329E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D5329E" w:rsidRDefault="00D5329E" w:rsidP="00D5329E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5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27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05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D5329E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D5329E" w:rsidRPr="009A7D47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D5329E" w:rsidRPr="009A7D47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7D47" w:rsidRPr="009A7D47" w:rsidRDefault="009A7D47" w:rsidP="009A7D4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A7D47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9A7D47" w:rsidRPr="009A7D47" w:rsidRDefault="009A7D47" w:rsidP="009A7D4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A7D47">
        <w:rPr>
          <w:rFonts w:ascii="Times New Roman" w:hAnsi="Times New Roman" w:cs="Times New Roman"/>
          <w:b/>
          <w:sz w:val="24"/>
          <w:szCs w:val="24"/>
          <w:lang w:val="bg-BG"/>
        </w:rPr>
        <w:t>№ 31</w:t>
      </w:r>
    </w:p>
    <w:p w:rsidR="009A7D47" w:rsidRPr="009A7D47" w:rsidRDefault="009A7D47" w:rsidP="009A7D4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A7D47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:rsidR="009A7D47" w:rsidRPr="009A7D47" w:rsidRDefault="009A7D47" w:rsidP="009A7D4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A7D47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27.05.2026год.</w:t>
      </w:r>
    </w:p>
    <w:p w:rsidR="009A7D47" w:rsidRPr="009A7D47" w:rsidRDefault="009A7D47" w:rsidP="009A7D47">
      <w:p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A7D47" w:rsidRPr="009A7D47" w:rsidRDefault="009A7D47" w:rsidP="009A7D47">
      <w:pPr>
        <w:tabs>
          <w:tab w:val="left" w:pos="0"/>
        </w:tabs>
        <w:spacing w:after="0" w:line="240" w:lineRule="auto"/>
        <w:ind w:firstLine="675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7D47" w:rsidRPr="009A7D47" w:rsidRDefault="009A7D47" w:rsidP="009A7D4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bg-BG"/>
        </w:rPr>
      </w:pPr>
      <w:r w:rsidRPr="009A7D47">
        <w:rPr>
          <w:rFonts w:ascii="Times New Roman" w:hAnsi="Times New Roman" w:cs="Times New Roman"/>
          <w:b/>
          <w:sz w:val="24"/>
          <w:szCs w:val="24"/>
          <w:lang w:val="bg-BG"/>
        </w:rPr>
        <w:t>Относно</w:t>
      </w:r>
      <w:r w:rsidRPr="009A7D47">
        <w:rPr>
          <w:rFonts w:ascii="Times New Roman" w:hAnsi="Times New Roman" w:cs="Times New Roman"/>
          <w:sz w:val="24"/>
          <w:szCs w:val="24"/>
          <w:lang w:val="bg-BG"/>
        </w:rPr>
        <w:t>: Писмо № 716 / 07.05.2026 год. на многопрофилна болница за активно лечение „ Д-Р Никола Василев” АД гр.Кюстендил.</w:t>
      </w:r>
    </w:p>
    <w:p w:rsidR="009A7D47" w:rsidRPr="009A7D47" w:rsidRDefault="009A7D47" w:rsidP="009A7D47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9A7D47">
        <w:rPr>
          <w:rFonts w:ascii="Times New Roman" w:hAnsi="Times New Roman" w:cs="Times New Roman"/>
          <w:b/>
          <w:sz w:val="24"/>
          <w:szCs w:val="24"/>
          <w:lang w:val="bg-BG"/>
        </w:rPr>
        <w:t xml:space="preserve">Мотиви: </w:t>
      </w:r>
      <w:r w:rsidRPr="009A7D47">
        <w:rPr>
          <w:rFonts w:ascii="Times New Roman" w:hAnsi="Times New Roman" w:cs="Times New Roman"/>
          <w:sz w:val="24"/>
          <w:szCs w:val="24"/>
          <w:lang w:val="bg-BG"/>
        </w:rPr>
        <w:t>Във връзка с провеждане на редовно общо събрание  на дружеството на многопрофилна болница за активно лечение „ Д-Р Никола Василев” АД гр.Кюстендил  и  определяне  на представител от общината.</w:t>
      </w:r>
    </w:p>
    <w:p w:rsidR="009A7D47" w:rsidRPr="009A7D47" w:rsidRDefault="009A7D47" w:rsidP="009A7D47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:rsidR="009A7D47" w:rsidRPr="009A7D47" w:rsidRDefault="009A7D47" w:rsidP="009A7D4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A7D47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Pr="009A7D47">
        <w:rPr>
          <w:rFonts w:ascii="Times New Roman" w:hAnsi="Times New Roman" w:cs="Times New Roman"/>
          <w:sz w:val="24"/>
          <w:szCs w:val="24"/>
          <w:lang w:val="bg-BG"/>
        </w:rPr>
        <w:t>На основание чл.21,ал 2 във връзка с  чл.21, ал.1,т.9 и чл. 27, ал.4 и 5  от ЗМСМА и чл.223, ал.3 от ТЗ, във връзка с чл.15, ал.3 от Устава на дружеството,</w:t>
      </w:r>
      <w:r w:rsidRPr="009A7D47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и резултата от поименното гласуване: г-жа А.Симеонова „ЗА“, г-н Ан. Петров „ЗА“, г-н Б. Гърков „ЗА“,  г-жа К. Асенова „ЗА“, г-жа Г. Йосифова „ЗА“, г-н М.Димов „ЗА“, г-жа Ст. Стаменкова “ЗА“, г-н Ст.Борисов „ЗА“, г-жа Т. Веселинова „ЗА“, г-н Т.Ташев „ЗА“,  Против- няма, Въздържали се –няма, </w:t>
      </w:r>
      <w:r w:rsidRPr="009A7D47">
        <w:rPr>
          <w:rFonts w:ascii="Times New Roman" w:hAnsi="Times New Roman" w:cs="Times New Roman"/>
          <w:bCs/>
          <w:sz w:val="24"/>
          <w:szCs w:val="24"/>
          <w:lang w:val="ru-RU"/>
        </w:rPr>
        <w:t>Общински съвет – Трекляно</w:t>
      </w:r>
    </w:p>
    <w:p w:rsidR="009A7D47" w:rsidRPr="009A7D47" w:rsidRDefault="009A7D47" w:rsidP="009A7D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9A7D47">
        <w:rPr>
          <w:rFonts w:ascii="Times New Roman" w:hAnsi="Times New Roman" w:cs="Times New Roman"/>
          <w:b/>
          <w:bCs/>
          <w:sz w:val="24"/>
          <w:szCs w:val="24"/>
        </w:rPr>
        <w:t xml:space="preserve">Р Е Ш </w:t>
      </w:r>
      <w:r w:rsidRPr="009A7D47">
        <w:rPr>
          <w:rFonts w:ascii="Times New Roman" w:hAnsi="Times New Roman" w:cs="Times New Roman"/>
          <w:b/>
          <w:bCs/>
          <w:sz w:val="24"/>
          <w:szCs w:val="24"/>
          <w:lang w:val="bg-BG"/>
        </w:rPr>
        <w:t>И</w:t>
      </w:r>
      <w:r w:rsidRPr="009A7D4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9A7D47" w:rsidRPr="009A7D47" w:rsidRDefault="009A7D47" w:rsidP="009A7D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7D47" w:rsidRPr="009A7D47" w:rsidRDefault="009A7D47" w:rsidP="009A7D47">
      <w:pPr>
        <w:pStyle w:val="ListParagraph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 w:rsidRPr="009A7D47">
        <w:rPr>
          <w:sz w:val="24"/>
          <w:szCs w:val="24"/>
          <w:lang w:val="bg-BG"/>
        </w:rPr>
        <w:t xml:space="preserve">ОбС Определят за участие в редовното  Общото събрание на акционерите  </w:t>
      </w:r>
      <w:r w:rsidRPr="009A7D47">
        <w:rPr>
          <w:b/>
          <w:sz w:val="24"/>
          <w:szCs w:val="24"/>
          <w:lang w:val="bg-BG"/>
        </w:rPr>
        <w:t>г-н Ташко Илиев Ташев председател на ОбС-Трекляно</w:t>
      </w:r>
      <w:r w:rsidRPr="009A7D47">
        <w:rPr>
          <w:sz w:val="24"/>
          <w:szCs w:val="24"/>
          <w:lang w:val="bg-BG"/>
        </w:rPr>
        <w:t>, което ще се проведе на 10.06.2026г от 09.00 часа  в гр.Кюстендил, пл.”17-ти януари” № 1в залата на болницата.</w:t>
      </w:r>
    </w:p>
    <w:p w:rsidR="009A7D47" w:rsidRPr="009A7D47" w:rsidRDefault="009A7D47" w:rsidP="009A7D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A7D47" w:rsidRPr="009A7D47" w:rsidRDefault="009A7D47" w:rsidP="009A7D47">
      <w:pPr>
        <w:ind w:firstLine="72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A7D4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При следния  Дневен ред;</w:t>
      </w:r>
    </w:p>
    <w:p w:rsidR="009A7D47" w:rsidRPr="009A7D47" w:rsidRDefault="009A7D47" w:rsidP="009A7D4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bg-BG"/>
        </w:rPr>
      </w:pPr>
      <w:r w:rsidRPr="009A7D47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Pr="009A7D47">
        <w:rPr>
          <w:rFonts w:ascii="Times New Roman" w:hAnsi="Times New Roman" w:cs="Times New Roman"/>
          <w:sz w:val="24"/>
          <w:szCs w:val="24"/>
          <w:lang w:val="bg-BG"/>
        </w:rPr>
        <w:t>1. Доклад на съвета на директорите за дейността на дружеството през 2025год.</w:t>
      </w:r>
    </w:p>
    <w:p w:rsidR="009A7D47" w:rsidRPr="009A7D47" w:rsidRDefault="009A7D47" w:rsidP="009A7D47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9A7D47">
        <w:rPr>
          <w:rFonts w:ascii="Times New Roman" w:hAnsi="Times New Roman" w:cs="Times New Roman"/>
          <w:sz w:val="24"/>
          <w:szCs w:val="24"/>
          <w:lang w:val="bg-BG"/>
        </w:rPr>
        <w:t xml:space="preserve"> 2. Одобряване на годишния финансов отчет на дружеството за 2025год., заедно с приложението към него, заверен от регистриран одитор. </w:t>
      </w:r>
    </w:p>
    <w:p w:rsidR="009A7D47" w:rsidRPr="009A7D47" w:rsidRDefault="009A7D47" w:rsidP="009A7D47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9A7D47">
        <w:rPr>
          <w:rFonts w:ascii="Times New Roman" w:hAnsi="Times New Roman" w:cs="Times New Roman"/>
          <w:sz w:val="24"/>
          <w:szCs w:val="24"/>
          <w:lang w:val="bg-BG"/>
        </w:rPr>
        <w:t>3. Одобряване на консолидирания годишен фонансов отчет на дружеството за 2025г., заедно с приложенията към него, заверен от регистриран одитор.</w:t>
      </w:r>
    </w:p>
    <w:p w:rsidR="009A7D47" w:rsidRPr="009A7D47" w:rsidRDefault="009A7D47" w:rsidP="009A7D47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9A7D47">
        <w:rPr>
          <w:rFonts w:ascii="Times New Roman" w:hAnsi="Times New Roman" w:cs="Times New Roman"/>
          <w:sz w:val="24"/>
          <w:szCs w:val="24"/>
          <w:lang w:val="bg-BG"/>
        </w:rPr>
        <w:t>4. Освобождаване от отговорност на членовете на съвета на директорите за дейността им през 2025год.</w:t>
      </w:r>
    </w:p>
    <w:p w:rsidR="009A7D47" w:rsidRPr="009A7D47" w:rsidRDefault="009A7D47" w:rsidP="009A7D47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9A7D47">
        <w:rPr>
          <w:rFonts w:ascii="Times New Roman" w:hAnsi="Times New Roman" w:cs="Times New Roman"/>
          <w:sz w:val="24"/>
          <w:szCs w:val="24"/>
          <w:lang w:val="bg-BG"/>
        </w:rPr>
        <w:t>5. Избор и назначаване на регистриран одитор за 2026г.</w:t>
      </w:r>
    </w:p>
    <w:p w:rsidR="009A7D47" w:rsidRPr="009A7D47" w:rsidRDefault="009A7D47" w:rsidP="009A7D47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9A7D47">
        <w:rPr>
          <w:rFonts w:ascii="Times New Roman" w:hAnsi="Times New Roman" w:cs="Times New Roman"/>
          <w:sz w:val="24"/>
          <w:szCs w:val="24"/>
          <w:lang w:val="bg-BG"/>
        </w:rPr>
        <w:lastRenderedPageBreak/>
        <w:t>6. Промяна в капитала на дружеството,включително и такаа, отразяваща превалутирането му в евро.</w:t>
      </w:r>
    </w:p>
    <w:p w:rsidR="009A7D47" w:rsidRPr="009A7D47" w:rsidRDefault="009A7D47" w:rsidP="009A7D47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9A7D47">
        <w:rPr>
          <w:rFonts w:ascii="Times New Roman" w:hAnsi="Times New Roman" w:cs="Times New Roman"/>
          <w:sz w:val="24"/>
          <w:szCs w:val="24"/>
          <w:lang w:val="bg-BG"/>
        </w:rPr>
        <w:t>7. Промяна в устава на дружеството, включително и такава, отразяваща превалутиране  на капитала му.</w:t>
      </w:r>
    </w:p>
    <w:p w:rsidR="009A7D47" w:rsidRPr="009A7D47" w:rsidRDefault="009A7D47" w:rsidP="009A7D47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A7D47">
        <w:rPr>
          <w:rFonts w:ascii="Times New Roman" w:hAnsi="Times New Roman" w:cs="Times New Roman"/>
          <w:sz w:val="24"/>
          <w:szCs w:val="24"/>
          <w:lang w:val="bg-BG"/>
        </w:rPr>
        <w:t>8. Одобряване на образци на декларации по чл. 75,ал.3 от ЗСП, съгласно предложения проект от МЗ.</w:t>
      </w:r>
    </w:p>
    <w:p w:rsidR="009A7D47" w:rsidRPr="009A7D47" w:rsidRDefault="009A7D47" w:rsidP="009A7D47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A7D47">
        <w:rPr>
          <w:rFonts w:ascii="Times New Roman" w:hAnsi="Times New Roman" w:cs="Times New Roman"/>
          <w:sz w:val="24"/>
          <w:szCs w:val="24"/>
          <w:lang w:val="bg-BG"/>
        </w:rPr>
        <w:t>9. Разни.</w:t>
      </w:r>
    </w:p>
    <w:p w:rsidR="009A7D47" w:rsidRPr="009A7D47" w:rsidRDefault="009A7D47" w:rsidP="009A7D47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A7D47">
        <w:rPr>
          <w:rFonts w:ascii="Times New Roman" w:hAnsi="Times New Roman" w:cs="Times New Roman"/>
          <w:sz w:val="24"/>
          <w:szCs w:val="24"/>
          <w:lang w:val="bg-BG"/>
        </w:rPr>
        <w:t>При липса на кворум на основание чл. 227 от ТЗ събранието ще се проведе на резервна дата 29.06.2026год. от 09.00 часа на същото място и при същия дневен ред.</w:t>
      </w:r>
    </w:p>
    <w:p w:rsidR="009A7D47" w:rsidRPr="009A7D47" w:rsidRDefault="009A7D47" w:rsidP="009A7D47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A7D47" w:rsidRPr="009A7D47" w:rsidRDefault="009A7D47" w:rsidP="009A7D47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9A7D4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</w:t>
      </w:r>
      <w:r w:rsidRPr="009A7D47">
        <w:rPr>
          <w:rFonts w:ascii="Times New Roman" w:hAnsi="Times New Roman" w:cs="Times New Roman"/>
          <w:b/>
          <w:sz w:val="24"/>
          <w:szCs w:val="24"/>
        </w:rPr>
        <w:t>II</w:t>
      </w:r>
      <w:r w:rsidRPr="009A7D47">
        <w:rPr>
          <w:rFonts w:ascii="Times New Roman" w:hAnsi="Times New Roman" w:cs="Times New Roman"/>
          <w:b/>
          <w:sz w:val="24"/>
          <w:szCs w:val="24"/>
          <w:lang w:val="bg-BG"/>
        </w:rPr>
        <w:t xml:space="preserve">. </w:t>
      </w:r>
      <w:r w:rsidRPr="009A7D47">
        <w:rPr>
          <w:rFonts w:ascii="Times New Roman" w:hAnsi="Times New Roman" w:cs="Times New Roman"/>
          <w:sz w:val="24"/>
          <w:szCs w:val="24"/>
          <w:lang w:val="bg-BG"/>
        </w:rPr>
        <w:t xml:space="preserve">Общинския съвет дава съгласието си </w:t>
      </w:r>
      <w:r w:rsidRPr="009A7D47">
        <w:rPr>
          <w:rFonts w:ascii="Times New Roman" w:hAnsi="Times New Roman" w:cs="Times New Roman"/>
          <w:b/>
          <w:sz w:val="24"/>
          <w:szCs w:val="24"/>
          <w:lang w:val="bg-BG"/>
        </w:rPr>
        <w:t>г-н Т.Ташев</w:t>
      </w:r>
      <w:r w:rsidRPr="009A7D47">
        <w:rPr>
          <w:rFonts w:ascii="Times New Roman" w:hAnsi="Times New Roman" w:cs="Times New Roman"/>
          <w:sz w:val="24"/>
          <w:szCs w:val="24"/>
          <w:lang w:val="bg-BG"/>
        </w:rPr>
        <w:t xml:space="preserve"> да гласува по всяка една от изброените </w:t>
      </w:r>
      <w:proofErr w:type="gramStart"/>
      <w:r w:rsidRPr="009A7D47">
        <w:rPr>
          <w:rFonts w:ascii="Times New Roman" w:hAnsi="Times New Roman" w:cs="Times New Roman"/>
          <w:sz w:val="24"/>
          <w:szCs w:val="24"/>
          <w:lang w:val="bg-BG"/>
        </w:rPr>
        <w:t>точки  –</w:t>
      </w:r>
      <w:proofErr w:type="gramEnd"/>
      <w:r w:rsidRPr="009A7D47">
        <w:rPr>
          <w:rFonts w:ascii="Times New Roman" w:hAnsi="Times New Roman" w:cs="Times New Roman"/>
          <w:sz w:val="24"/>
          <w:szCs w:val="24"/>
          <w:lang w:val="bg-BG"/>
        </w:rPr>
        <w:t xml:space="preserve"> в интерес на община Трекляно.</w:t>
      </w: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Pr="0047758F" w:rsidRDefault="00D5329E" w:rsidP="00D53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D5329E" w:rsidRPr="0047758F" w:rsidRDefault="00D5329E" w:rsidP="00D5329E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D5329E" w:rsidRDefault="00D5329E" w:rsidP="00D5329E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</w:t>
      </w:r>
    </w:p>
    <w:p w:rsidR="00D5329E" w:rsidRDefault="00D5329E" w:rsidP="00D5329E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D5329E" w:rsidRPr="0047758F" w:rsidRDefault="00D5329E" w:rsidP="00D5329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</w:t>
      </w:r>
    </w:p>
    <w:p w:rsidR="009A7D47" w:rsidRDefault="009A7D4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7D47" w:rsidRDefault="009A7D4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7D47" w:rsidRDefault="009A7D4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7D47" w:rsidRDefault="009A7D4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7D47" w:rsidRDefault="009A7D4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7D47" w:rsidRDefault="009A7D4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7D47" w:rsidRDefault="009A7D4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7D47" w:rsidRDefault="009A7D4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7D47" w:rsidRDefault="009A7D4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7D47" w:rsidRDefault="009A7D4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7D47" w:rsidRDefault="009A7D4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7D47" w:rsidRDefault="009A7D4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7D47" w:rsidRDefault="009A7D4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7D47" w:rsidRDefault="009A7D4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7D47" w:rsidRDefault="009A7D4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7D47" w:rsidRPr="0047758F" w:rsidRDefault="009A7D4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D5329E" w:rsidRPr="00A76BD8" w:rsidRDefault="00D5329E" w:rsidP="00D5329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1015C9A8" wp14:editId="2EE5F684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6" name="Picture 6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D5329E" w:rsidRDefault="00D5329E" w:rsidP="00D5329E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D5329E" w:rsidRDefault="00D5329E" w:rsidP="00D5329E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5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27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05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D5329E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D5329E" w:rsidRPr="001E2EEE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D5329E" w:rsidRPr="001E2EE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Pr="001E2EEE" w:rsidRDefault="001E2EEE" w:rsidP="001E2EE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1E2EEE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1E2EEE" w:rsidRPr="001E2EEE" w:rsidRDefault="001E2EEE" w:rsidP="001E2EE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1E2EEE">
        <w:rPr>
          <w:rFonts w:ascii="Times New Roman" w:hAnsi="Times New Roman" w:cs="Times New Roman"/>
          <w:b/>
          <w:sz w:val="24"/>
          <w:szCs w:val="24"/>
          <w:lang w:val="bg-BG"/>
        </w:rPr>
        <w:t>№ 32</w:t>
      </w:r>
    </w:p>
    <w:p w:rsidR="001E2EEE" w:rsidRPr="001E2EEE" w:rsidRDefault="001E2EEE" w:rsidP="001E2EE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1E2EEE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:rsidR="001E2EEE" w:rsidRPr="001E2EEE" w:rsidRDefault="001E2EEE" w:rsidP="001E2EE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1E2EEE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27.05.2026год.</w:t>
      </w:r>
    </w:p>
    <w:p w:rsidR="001E2EEE" w:rsidRPr="001E2EEE" w:rsidRDefault="001E2EEE" w:rsidP="001E2EEE">
      <w:pPr>
        <w:spacing w:after="0" w:line="240" w:lineRule="auto"/>
        <w:ind w:firstLine="360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:rsidR="001E2EEE" w:rsidRPr="001E2EEE" w:rsidRDefault="001E2EEE" w:rsidP="001E2EE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E2EEE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Относно: </w:t>
      </w:r>
      <w:r w:rsidRPr="001E2EEE">
        <w:rPr>
          <w:rFonts w:ascii="Times New Roman" w:hAnsi="Times New Roman" w:cs="Times New Roman"/>
          <w:sz w:val="24"/>
          <w:szCs w:val="24"/>
          <w:lang w:val="bg-BG"/>
        </w:rPr>
        <w:t>Изменение и допълнение на Решение № 2/ 28.01.2026г. на Общински съвет- Трекляно за Откриване на процедура по избор на кандидати за съдебни заседатели за района на Кюстендилски окръжен съд и създаване на временна комисия за извършване проверка на документите и изслушване на кандидатите за съдебни заседатели за района на Окръжен съд – Кюстендилски – мандат 2026 – 2030г.</w:t>
      </w:r>
    </w:p>
    <w:p w:rsidR="001E2EEE" w:rsidRPr="001E2EEE" w:rsidRDefault="001E2EEE" w:rsidP="001E2EEE">
      <w:pPr>
        <w:spacing w:after="0" w:line="240" w:lineRule="auto"/>
        <w:ind w:firstLine="360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:rsidR="001E2EEE" w:rsidRPr="001E2EEE" w:rsidRDefault="001E2EEE" w:rsidP="001E2EEE">
      <w:pPr>
        <w:ind w:left="-142" w:right="-284" w:firstLine="86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2EEE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Мотиви:</w:t>
      </w:r>
      <w:r w:rsidRPr="001E2EEE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1E2EEE">
        <w:rPr>
          <w:rFonts w:ascii="Times New Roman" w:hAnsi="Times New Roman" w:cs="Times New Roman"/>
          <w:color w:val="000000"/>
          <w:sz w:val="24"/>
          <w:szCs w:val="24"/>
        </w:rPr>
        <w:t xml:space="preserve">С Решението на Общински съвет – Трекляно е открита процедура по набиране и подбор на кандидати за съдебни заседатели към Окръжен съд – Кюстендил, при определени условия и срок за подаване на документи. В изпълнение на решението, с което е назначена комисия, на която е възложено осъществяването на действията по приемане, проверка и оценка на постъпилите заявления в рамките на определения срок, със срок на работа 120 дни или до 28.05.2026 г. От представения протокол на комисията е видно, че в рамките на обявения срок не са постъпили заявления, при нормативно и фактически необходим минимум от 1 (един) кандидати за реализиране на целите на процедурата.   </w:t>
      </w:r>
    </w:p>
    <w:p w:rsidR="001E2EEE" w:rsidRPr="001E2EEE" w:rsidRDefault="001E2EEE" w:rsidP="001E2EEE">
      <w:pPr>
        <w:ind w:left="-142" w:right="-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E2EEE">
        <w:rPr>
          <w:rFonts w:ascii="Times New Roman" w:hAnsi="Times New Roman" w:cs="Times New Roman"/>
          <w:color w:val="000000"/>
          <w:sz w:val="24"/>
          <w:szCs w:val="24"/>
        </w:rPr>
        <w:t>Във връзка с провежданата процедура по подбор на кандидати за съдебни заседатели по реда на чл.</w:t>
      </w:r>
      <w:proofErr w:type="gramEnd"/>
      <w:r w:rsidRPr="001E2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E2EEE">
        <w:rPr>
          <w:rFonts w:ascii="Times New Roman" w:hAnsi="Times New Roman" w:cs="Times New Roman"/>
          <w:color w:val="000000"/>
          <w:sz w:val="24"/>
          <w:szCs w:val="24"/>
        </w:rPr>
        <w:t>67 и сл.</w:t>
      </w:r>
      <w:proofErr w:type="gramEnd"/>
      <w:r w:rsidRPr="001E2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E2EEE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gramEnd"/>
      <w:r w:rsidRPr="001E2EEE">
        <w:rPr>
          <w:rFonts w:ascii="Times New Roman" w:hAnsi="Times New Roman" w:cs="Times New Roman"/>
          <w:color w:val="000000"/>
          <w:sz w:val="24"/>
          <w:szCs w:val="24"/>
        </w:rPr>
        <w:t xml:space="preserve"> Закон за съдебната власт и с оглед необходимостта от осигуряване на реална конкуренция и достатъчен брой кандидати, съответстващ на определения числен състав, Комисията намира, че са налице предпоставки за удължаване на срока за подаване на документи. Съобразявайки принципите на публичност, равнопоставеност и достъпност на процедурата, както и необходимостта от гарантиране на законосъобразност и стабилност на крайния административен акт, се налага предоставяне на допълнителен срок, в рамките на който всички заинтересовани лица да могат да упражнят правото си на участие при равни условия. </w:t>
      </w:r>
      <w:proofErr w:type="gramStart"/>
      <w:r w:rsidRPr="001E2EEE">
        <w:rPr>
          <w:rFonts w:ascii="Times New Roman" w:hAnsi="Times New Roman" w:cs="Times New Roman"/>
          <w:color w:val="000000"/>
          <w:sz w:val="24"/>
          <w:szCs w:val="24"/>
        </w:rPr>
        <w:t>Едновременно с това, с оглед функционалната обвързаност между срока за кандидатстване и дейността на комисията по чл.</w:t>
      </w:r>
      <w:proofErr w:type="gramEnd"/>
      <w:r w:rsidRPr="001E2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E2EEE">
        <w:rPr>
          <w:rFonts w:ascii="Times New Roman" w:hAnsi="Times New Roman" w:cs="Times New Roman"/>
          <w:color w:val="000000"/>
          <w:sz w:val="24"/>
          <w:szCs w:val="24"/>
        </w:rPr>
        <w:t>68д от Закон за съдебната власт, е необходимо съответно удължаване на мандата ѝ, с цел обезпечаване на пълноценна проверка и оценка на кандидатурите.</w:t>
      </w:r>
      <w:proofErr w:type="gramEnd"/>
      <w:r w:rsidRPr="001E2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E2EEE">
        <w:rPr>
          <w:rFonts w:ascii="Times New Roman" w:hAnsi="Times New Roman" w:cs="Times New Roman"/>
          <w:color w:val="000000"/>
          <w:sz w:val="24"/>
          <w:szCs w:val="24"/>
        </w:rPr>
        <w:t>Предприемането на настоящото решение е насочено към преодоляване на установените фактически затруднения в хода на процедурата и предотвратяване на необходимостта от нейното прекратяване и повторно откриване.</w:t>
      </w:r>
      <w:proofErr w:type="gramEnd"/>
      <w:r w:rsidRPr="001E2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E2EEE">
        <w:rPr>
          <w:rFonts w:ascii="Times New Roman" w:hAnsi="Times New Roman" w:cs="Times New Roman"/>
          <w:color w:val="000000"/>
          <w:sz w:val="24"/>
          <w:szCs w:val="24"/>
        </w:rPr>
        <w:t xml:space="preserve">Предвид изложеното и с </w:t>
      </w:r>
      <w:r w:rsidRPr="001E2EEE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оглед необходимостта от осигуряване на законосъобразно протичане на процедурата по избор на съдебни заседатели, председателя на Временната комисия предлага внасянето на настоящата Докладна записка, за приемане на Решение за изменяне и допълванe на Решение № 2/28.01.2026 г.</w:t>
      </w:r>
      <w:proofErr w:type="gramEnd"/>
    </w:p>
    <w:p w:rsidR="001E2EEE" w:rsidRPr="001E2EEE" w:rsidRDefault="001E2EEE" w:rsidP="001E2EEE">
      <w:pPr>
        <w:ind w:left="-142" w:right="-284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1E2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E2EEE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     Н</w:t>
      </w:r>
      <w:r w:rsidRPr="001E2EEE">
        <w:rPr>
          <w:rFonts w:ascii="Times New Roman" w:hAnsi="Times New Roman" w:cs="Times New Roman"/>
          <w:color w:val="000000"/>
          <w:sz w:val="24"/>
          <w:szCs w:val="24"/>
        </w:rPr>
        <w:t xml:space="preserve">а основание чл. </w:t>
      </w:r>
      <w:proofErr w:type="gramStart"/>
      <w:r w:rsidRPr="001E2EEE">
        <w:rPr>
          <w:rFonts w:ascii="Times New Roman" w:hAnsi="Times New Roman" w:cs="Times New Roman"/>
          <w:color w:val="000000"/>
          <w:sz w:val="24"/>
          <w:szCs w:val="24"/>
        </w:rPr>
        <w:t>21, ал.</w:t>
      </w:r>
      <w:proofErr w:type="gramEnd"/>
      <w:r w:rsidRPr="001E2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E2EEE">
        <w:rPr>
          <w:rFonts w:ascii="Times New Roman" w:hAnsi="Times New Roman" w:cs="Times New Roman"/>
          <w:color w:val="000000"/>
          <w:sz w:val="24"/>
          <w:szCs w:val="24"/>
        </w:rPr>
        <w:t>2 във връзка с чл.</w:t>
      </w:r>
      <w:proofErr w:type="gramEnd"/>
      <w:r w:rsidRPr="001E2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E2EEE">
        <w:rPr>
          <w:rFonts w:ascii="Times New Roman" w:hAnsi="Times New Roman" w:cs="Times New Roman"/>
          <w:color w:val="000000"/>
          <w:sz w:val="24"/>
          <w:szCs w:val="24"/>
        </w:rPr>
        <w:t>21, ал.</w:t>
      </w:r>
      <w:proofErr w:type="gramEnd"/>
      <w:r w:rsidRPr="001E2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E2EEE">
        <w:rPr>
          <w:rFonts w:ascii="Times New Roman" w:hAnsi="Times New Roman" w:cs="Times New Roman"/>
          <w:color w:val="000000"/>
          <w:sz w:val="24"/>
          <w:szCs w:val="24"/>
        </w:rPr>
        <w:t>1, т.2З, чл.27, ал.3 от Закона за местното самоуправление и местната администрация, във връзка с чл.</w:t>
      </w:r>
      <w:proofErr w:type="gramEnd"/>
      <w:r w:rsidRPr="001E2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E2EEE">
        <w:rPr>
          <w:rFonts w:ascii="Times New Roman" w:hAnsi="Times New Roman" w:cs="Times New Roman"/>
          <w:color w:val="000000"/>
          <w:sz w:val="24"/>
          <w:szCs w:val="24"/>
        </w:rPr>
        <w:t>67 и сл.</w:t>
      </w:r>
      <w:proofErr w:type="gramEnd"/>
      <w:r w:rsidRPr="001E2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E2EEE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gramEnd"/>
      <w:r w:rsidRPr="001E2EEE">
        <w:rPr>
          <w:rFonts w:ascii="Times New Roman" w:hAnsi="Times New Roman" w:cs="Times New Roman"/>
          <w:color w:val="000000"/>
          <w:sz w:val="24"/>
          <w:szCs w:val="24"/>
        </w:rPr>
        <w:t xml:space="preserve"> Закона за съдебната власт, и във връзка с необходимостта от осигуряване на достатъчен брой кандидати за съдебни заседатели и във връзка с чл.5, ал. </w:t>
      </w:r>
      <w:proofErr w:type="gramStart"/>
      <w:r w:rsidRPr="001E2EEE">
        <w:rPr>
          <w:rFonts w:ascii="Times New Roman" w:hAnsi="Times New Roman" w:cs="Times New Roman"/>
          <w:color w:val="000000"/>
          <w:sz w:val="24"/>
          <w:szCs w:val="24"/>
        </w:rPr>
        <w:t>1, т.2З и ал.2 от Правилника за организацията и дейността на Общински съвет — Кюстендил, неговите комисии и взаимодействието му с общинска администрация, и чл.</w:t>
      </w:r>
      <w:proofErr w:type="gramEnd"/>
      <w:r w:rsidRPr="001E2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E2EEE">
        <w:rPr>
          <w:rFonts w:ascii="Times New Roman" w:hAnsi="Times New Roman" w:cs="Times New Roman"/>
          <w:color w:val="000000"/>
          <w:sz w:val="24"/>
          <w:szCs w:val="24"/>
        </w:rPr>
        <w:t>60, ал.</w:t>
      </w:r>
      <w:proofErr w:type="gramEnd"/>
      <w:r w:rsidRPr="001E2EEE">
        <w:rPr>
          <w:rFonts w:ascii="Times New Roman" w:hAnsi="Times New Roman" w:cs="Times New Roman"/>
          <w:color w:val="000000"/>
          <w:sz w:val="24"/>
          <w:szCs w:val="24"/>
        </w:rPr>
        <w:t xml:space="preserve"> 1 от АПК</w:t>
      </w:r>
      <w:r w:rsidRPr="001E2EEE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и резултата от гласувалите:  11 „ЗА“, „ Против“- няма, „Въздържали се“-няма</w:t>
      </w:r>
      <w:proofErr w:type="gramStart"/>
      <w:r w:rsidRPr="001E2EEE">
        <w:rPr>
          <w:rFonts w:ascii="Times New Roman" w:hAnsi="Times New Roman" w:cs="Times New Roman"/>
          <w:color w:val="000000"/>
          <w:sz w:val="24"/>
          <w:szCs w:val="24"/>
          <w:lang w:val="bg-BG"/>
        </w:rPr>
        <w:t>,Общинския</w:t>
      </w:r>
      <w:proofErr w:type="gramEnd"/>
      <w:r w:rsidRPr="001E2EEE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съвет</w:t>
      </w:r>
    </w:p>
    <w:p w:rsidR="001E2EEE" w:rsidRPr="001E2EEE" w:rsidRDefault="001E2EEE" w:rsidP="001E2EEE">
      <w:pPr>
        <w:ind w:left="-142" w:right="-284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 w:rsidRPr="001E2EEE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Р Е Ш И:</w:t>
      </w:r>
    </w:p>
    <w:p w:rsidR="001E2EEE" w:rsidRPr="001E2EEE" w:rsidRDefault="001E2EEE" w:rsidP="001E2EEE">
      <w:pPr>
        <w:pStyle w:val="ListParagraph"/>
        <w:numPr>
          <w:ilvl w:val="0"/>
          <w:numId w:val="33"/>
        </w:numPr>
        <w:ind w:right="-284"/>
        <w:jc w:val="both"/>
        <w:rPr>
          <w:color w:val="000000"/>
          <w:sz w:val="24"/>
          <w:szCs w:val="24"/>
        </w:rPr>
      </w:pPr>
      <w:r w:rsidRPr="001E2EEE">
        <w:rPr>
          <w:color w:val="000000"/>
          <w:sz w:val="24"/>
          <w:szCs w:val="24"/>
          <w:lang w:val="bg-BG"/>
        </w:rPr>
        <w:t>ОбС и</w:t>
      </w:r>
      <w:r w:rsidRPr="001E2EEE">
        <w:rPr>
          <w:color w:val="000000"/>
          <w:sz w:val="24"/>
          <w:szCs w:val="24"/>
        </w:rPr>
        <w:t xml:space="preserve">зменя и допълва Решение № 2/28.01.2026 г. на Общински съвет – Кюстендил, както следва: </w:t>
      </w:r>
    </w:p>
    <w:p w:rsidR="001E2EEE" w:rsidRPr="001E2EEE" w:rsidRDefault="001E2EEE" w:rsidP="001E2EEE">
      <w:pPr>
        <w:ind w:left="278" w:right="-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2EEE">
        <w:rPr>
          <w:rFonts w:ascii="Times New Roman" w:hAnsi="Times New Roman" w:cs="Times New Roman"/>
          <w:b/>
          <w:color w:val="000000"/>
          <w:sz w:val="24"/>
          <w:szCs w:val="24"/>
        </w:rPr>
        <w:t>В т. 3 текста се изменя по следния начин:</w:t>
      </w:r>
      <w:r w:rsidRPr="001E2EE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1E2EEE" w:rsidRPr="001E2EEE" w:rsidRDefault="001E2EEE" w:rsidP="001E2EEE">
      <w:pPr>
        <w:ind w:left="278" w:right="-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2EEE">
        <w:rPr>
          <w:rFonts w:ascii="Times New Roman" w:hAnsi="Times New Roman" w:cs="Times New Roman"/>
          <w:b/>
          <w:color w:val="000000"/>
          <w:sz w:val="24"/>
          <w:szCs w:val="24"/>
        </w:rPr>
        <w:t>Било:</w:t>
      </w:r>
      <w:r w:rsidRPr="001E2EEE">
        <w:rPr>
          <w:rFonts w:ascii="Times New Roman" w:hAnsi="Times New Roman" w:cs="Times New Roman"/>
          <w:color w:val="000000"/>
          <w:sz w:val="24"/>
          <w:szCs w:val="24"/>
        </w:rPr>
        <w:t xml:space="preserve"> т. 3 „Определя срок за подаване на документи на кандидатите за съдебни заседатели за района на Окръжен съд-Кюстендил - мандат 2026 - 2030 г. чрез председателят на Общински съвет - Кюстендил - 60 дни, считано от 16.02.2026 г. до 17.04.2026 г. включително…“ </w:t>
      </w:r>
    </w:p>
    <w:p w:rsidR="001E2EEE" w:rsidRPr="001E2EEE" w:rsidRDefault="001E2EEE" w:rsidP="001E2EEE">
      <w:pPr>
        <w:ind w:left="278" w:right="-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2EEE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     </w:t>
      </w:r>
      <w:r w:rsidRPr="001E2EEE">
        <w:rPr>
          <w:rFonts w:ascii="Times New Roman" w:hAnsi="Times New Roman" w:cs="Times New Roman"/>
          <w:b/>
          <w:color w:val="000000"/>
          <w:sz w:val="24"/>
          <w:szCs w:val="24"/>
        </w:rPr>
        <w:t>Става:</w:t>
      </w:r>
      <w:r w:rsidRPr="001E2EEE">
        <w:rPr>
          <w:rFonts w:ascii="Times New Roman" w:hAnsi="Times New Roman" w:cs="Times New Roman"/>
          <w:color w:val="000000"/>
          <w:sz w:val="24"/>
          <w:szCs w:val="24"/>
        </w:rPr>
        <w:t xml:space="preserve"> т. 3 „Определя срок за подаване на документи на кандидатите за съдебни заседатели за района на Окръжен съд-Кюстендил - мандат 2026 - 2030 г. чрез председателят на Общински съвет - Кюстендил - 90 дни, считано от 16.02.2026 г. до 17.06.2026 г. включително…“ </w:t>
      </w:r>
    </w:p>
    <w:p w:rsidR="001E2EEE" w:rsidRPr="001E2EEE" w:rsidRDefault="001E2EEE" w:rsidP="001E2EEE">
      <w:pPr>
        <w:ind w:left="278" w:right="-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2EEE">
        <w:rPr>
          <w:rFonts w:ascii="Times New Roman" w:hAnsi="Times New Roman" w:cs="Times New Roman"/>
          <w:b/>
          <w:color w:val="000000"/>
          <w:sz w:val="24"/>
          <w:szCs w:val="24"/>
        </w:rPr>
        <w:t>В точка 6, текста се изменя по следния начин:</w:t>
      </w:r>
      <w:r w:rsidRPr="001E2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E2EEE" w:rsidRPr="001E2EEE" w:rsidRDefault="001E2EEE" w:rsidP="001E2EEE">
      <w:pPr>
        <w:ind w:left="278" w:right="-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2EEE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     </w:t>
      </w:r>
      <w:r w:rsidRPr="001E2EEE">
        <w:rPr>
          <w:rFonts w:ascii="Times New Roman" w:hAnsi="Times New Roman" w:cs="Times New Roman"/>
          <w:b/>
          <w:color w:val="000000"/>
          <w:sz w:val="24"/>
          <w:szCs w:val="24"/>
        </w:rPr>
        <w:t>Било:</w:t>
      </w:r>
      <w:r w:rsidRPr="001E2EEE">
        <w:rPr>
          <w:rFonts w:ascii="Times New Roman" w:hAnsi="Times New Roman" w:cs="Times New Roman"/>
          <w:color w:val="000000"/>
          <w:sz w:val="24"/>
          <w:szCs w:val="24"/>
        </w:rPr>
        <w:t xml:space="preserve">  Определя срок на работата на Временната комисията 120 дни, до 28.05.2026 </w:t>
      </w:r>
      <w:proofErr w:type="gramStart"/>
      <w:r w:rsidRPr="001E2EEE">
        <w:rPr>
          <w:rFonts w:ascii="Times New Roman" w:hAnsi="Times New Roman" w:cs="Times New Roman"/>
          <w:color w:val="000000"/>
          <w:sz w:val="24"/>
          <w:szCs w:val="24"/>
        </w:rPr>
        <w:t>г.,</w:t>
      </w:r>
      <w:proofErr w:type="gramEnd"/>
      <w:r w:rsidRPr="001E2EEE">
        <w:rPr>
          <w:rFonts w:ascii="Times New Roman" w:hAnsi="Times New Roman" w:cs="Times New Roman"/>
          <w:color w:val="000000"/>
          <w:sz w:val="24"/>
          <w:szCs w:val="24"/>
        </w:rPr>
        <w:t xml:space="preserve"> с оглед кратките срокове съгласно ЗСВ. </w:t>
      </w:r>
    </w:p>
    <w:p w:rsidR="001E2EEE" w:rsidRPr="001E2EEE" w:rsidRDefault="001E2EEE" w:rsidP="001E2EEE">
      <w:pPr>
        <w:ind w:left="278" w:right="-284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1E2EEE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    </w:t>
      </w:r>
      <w:r w:rsidRPr="001E2EEE">
        <w:rPr>
          <w:rFonts w:ascii="Times New Roman" w:hAnsi="Times New Roman" w:cs="Times New Roman"/>
          <w:b/>
          <w:color w:val="000000"/>
          <w:sz w:val="24"/>
          <w:szCs w:val="24"/>
        </w:rPr>
        <w:t>Става:</w:t>
      </w:r>
      <w:r w:rsidRPr="001E2EEE">
        <w:rPr>
          <w:rFonts w:ascii="Times New Roman" w:hAnsi="Times New Roman" w:cs="Times New Roman"/>
          <w:color w:val="000000"/>
          <w:sz w:val="24"/>
          <w:szCs w:val="24"/>
        </w:rPr>
        <w:t xml:space="preserve">  Определя срок на работата на Временната комисията, до приключване на цялата процедура по избор на кандидати за съдебни заседатели за района на </w:t>
      </w:r>
    </w:p>
    <w:p w:rsidR="001E2EEE" w:rsidRPr="001E2EEE" w:rsidRDefault="001E2EEE" w:rsidP="001E2EEE">
      <w:pPr>
        <w:ind w:left="278" w:right="-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2EEE">
        <w:rPr>
          <w:rFonts w:ascii="Times New Roman" w:hAnsi="Times New Roman" w:cs="Times New Roman"/>
          <w:color w:val="000000"/>
          <w:sz w:val="24"/>
          <w:szCs w:val="24"/>
        </w:rPr>
        <w:t xml:space="preserve">Кюстендилски окръжен съд и създаване на временна комисия за извършване проверка на документите и изслушване на кандидатите за съдебни заседатели за района на Окръжен съд - Кюстендилски  - мандат 2026 -2030 г., с оглед кратките срокове съгласно ЗСВ. </w:t>
      </w:r>
    </w:p>
    <w:p w:rsidR="001E2EEE" w:rsidRPr="001E2EEE" w:rsidRDefault="001E2EEE" w:rsidP="001E2EEE">
      <w:pPr>
        <w:ind w:left="278" w:right="-284"/>
        <w:jc w:val="both"/>
        <w:rPr>
          <w:rFonts w:ascii="Times New Roman" w:hAnsi="Times New Roman" w:cs="Times New Roman"/>
          <w:sz w:val="24"/>
          <w:szCs w:val="24"/>
        </w:rPr>
      </w:pPr>
      <w:r w:rsidRPr="001E2EEE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    </w:t>
      </w:r>
      <w:r w:rsidRPr="001E2EEE">
        <w:rPr>
          <w:rFonts w:ascii="Times New Roman" w:hAnsi="Times New Roman" w:cs="Times New Roman"/>
          <w:color w:val="000000"/>
          <w:sz w:val="24"/>
          <w:szCs w:val="24"/>
        </w:rPr>
        <w:t xml:space="preserve">  2. Останалите точки от Решение № 2/28.01.2026 г. остават без промяна.</w:t>
      </w:r>
    </w:p>
    <w:p w:rsidR="001E2EEE" w:rsidRPr="00E27A42" w:rsidRDefault="001E2EEE" w:rsidP="001E2EEE">
      <w:pPr>
        <w:ind w:left="-142" w:right="-284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</w:pPr>
      <w:r w:rsidRPr="00E27A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Pr="0047758F" w:rsidRDefault="00D5329E" w:rsidP="00D53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D5329E" w:rsidRPr="0047758F" w:rsidRDefault="00D5329E" w:rsidP="00D5329E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D5329E" w:rsidRDefault="00D5329E" w:rsidP="00D5329E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</w:t>
      </w:r>
    </w:p>
    <w:p w:rsidR="00D5329E" w:rsidRDefault="00D5329E" w:rsidP="00D5329E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D5329E" w:rsidRPr="0047758F" w:rsidRDefault="00D5329E" w:rsidP="00D5329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</w:t>
      </w: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2EEE" w:rsidRDefault="001E2EE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D5329E" w:rsidRPr="00A76BD8" w:rsidRDefault="00D5329E" w:rsidP="00D5329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1015C9A8" wp14:editId="2EE5F684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15" name="Picture 15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D5329E" w:rsidRDefault="00D5329E" w:rsidP="00D5329E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D5329E" w:rsidRDefault="00D5329E" w:rsidP="00D5329E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5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27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05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D5329E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D5329E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Pr="00743BA1" w:rsidRDefault="00743BA1" w:rsidP="00743BA1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43BA1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743BA1" w:rsidRPr="00743BA1" w:rsidRDefault="00743BA1" w:rsidP="00743BA1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43BA1">
        <w:rPr>
          <w:rFonts w:ascii="Times New Roman" w:hAnsi="Times New Roman" w:cs="Times New Roman"/>
          <w:b/>
          <w:sz w:val="24"/>
          <w:szCs w:val="24"/>
          <w:lang w:val="bg-BG"/>
        </w:rPr>
        <w:t>№ 33</w:t>
      </w:r>
    </w:p>
    <w:p w:rsidR="00743BA1" w:rsidRPr="00743BA1" w:rsidRDefault="00743BA1" w:rsidP="00743BA1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43BA1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:rsidR="00743BA1" w:rsidRPr="00743BA1" w:rsidRDefault="00743BA1" w:rsidP="00743BA1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43BA1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27.05.2026год.</w:t>
      </w:r>
    </w:p>
    <w:p w:rsidR="00743BA1" w:rsidRPr="00743BA1" w:rsidRDefault="00743BA1" w:rsidP="00743BA1">
      <w:pPr>
        <w:spacing w:after="0" w:line="240" w:lineRule="auto"/>
        <w:ind w:firstLine="360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:rsidR="00743BA1" w:rsidRPr="00743BA1" w:rsidRDefault="00743BA1" w:rsidP="00743BA1">
      <w:pPr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BA1">
        <w:rPr>
          <w:rFonts w:ascii="Times New Roman" w:hAnsi="Times New Roman" w:cs="Times New Roman"/>
          <w:b/>
          <w:sz w:val="24"/>
          <w:szCs w:val="24"/>
          <w:lang w:val="bg-BG"/>
        </w:rPr>
        <w:t>Относно:</w:t>
      </w:r>
      <w:r w:rsidRPr="00743BA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43BA1">
        <w:rPr>
          <w:rFonts w:ascii="Times New Roman" w:hAnsi="Times New Roman" w:cs="Times New Roman"/>
          <w:sz w:val="24"/>
          <w:szCs w:val="24"/>
        </w:rPr>
        <w:t>Приемане на Прогноза на община Трекляно за периода 2025-2028 г.</w:t>
      </w:r>
    </w:p>
    <w:p w:rsidR="00743BA1" w:rsidRPr="00743BA1" w:rsidRDefault="00743BA1" w:rsidP="00743BA1">
      <w:pPr>
        <w:pStyle w:val="NormalWeb"/>
        <w:shd w:val="clear" w:color="auto" w:fill="FFFFFF"/>
        <w:spacing w:before="0" w:beforeAutospacing="0"/>
        <w:ind w:firstLine="426"/>
        <w:jc w:val="both"/>
      </w:pPr>
      <w:r w:rsidRPr="00743BA1">
        <w:rPr>
          <w:b/>
        </w:rPr>
        <w:t xml:space="preserve">Мотиви: </w:t>
      </w:r>
      <w:r w:rsidRPr="00743BA1">
        <w:t>Съгласно изискванията на Закона за публичните финанси Общинския съвет одобрява бюджетната прогноза на общината при спазване на изискванията и сроковете предвидени в  БЮ № 2/18.05.2026 г .В настоящата бюджетна прогноза е планирано реалистична оценка за изпълнение на приходите от общинския бюджет, на основание действащата Наредба за определяне на приходите от МДТ. Анализа е направен на база на база изпълнението за няколко предходни години. Базата за разработване на трансферите за местни дейности и целева субсидия за капиталови разходи за периода 2026-2028 е заложена на база първаночалния бюджет на община Трекляно за 2025 г. при стриктно спазване на изискванията на БЮ № 2/18.05.2026 г.</w:t>
      </w:r>
    </w:p>
    <w:p w:rsidR="00743BA1" w:rsidRPr="00743BA1" w:rsidRDefault="00743BA1" w:rsidP="00743BA1">
      <w:pPr>
        <w:pStyle w:val="NormalWeb"/>
        <w:shd w:val="clear" w:color="auto" w:fill="FFFFFF"/>
        <w:jc w:val="both"/>
        <w:rPr>
          <w:bCs/>
          <w:lang w:val="ru-RU"/>
        </w:rPr>
      </w:pPr>
      <w:r w:rsidRPr="00743BA1">
        <w:t xml:space="preserve">         На основание чл.21, ал2 във връзка с чл. 21, ал. 1, т. 12 от Закона за местното самоуправление и местната администрация и чл. 83 ал. 2 от Закона за публичните финанси във връзка Указание БЮ № 2/18.05.2026 г. на Министерство на финансите за подготовка и представяне на проектобюджетите на първостепенните разпоредители с бюджет за 2026 и актуализираните бюджетни прогнози 2027-2028 г. - раздел </w:t>
      </w:r>
      <w:r w:rsidRPr="00743BA1">
        <w:rPr>
          <w:lang w:val="en-US"/>
        </w:rPr>
        <w:t>III.</w:t>
      </w:r>
      <w:r w:rsidRPr="00743BA1">
        <w:t>7. бюджетна прогноза за местни дейности на общините за периода 2026-2028 г.</w:t>
      </w:r>
      <w:r w:rsidRPr="00743BA1">
        <w:rPr>
          <w:bCs/>
        </w:rPr>
        <w:t xml:space="preserve"> и резултата от поименното гласуване: г-жа А.Симеонова „ЗА“, г-н Ан. Петров „ЗА“, г-н Б. Гърков „ЗА“,  г-жа К. Асенова „ЗА“, г-жа Г. Йосифова „ЗА“, г-н М.Димов „ЗА“, г-жа Ст. Стаменкова “ЗА“, г-н Ст.Борисов „ЗА“, г-жа Т. Веселинова „ЗА“, г-н Т.Ташев „ЗА“,  Против- няма, Въздържали се –няма, </w:t>
      </w:r>
      <w:r w:rsidRPr="00743BA1">
        <w:rPr>
          <w:bCs/>
          <w:lang w:val="ru-RU"/>
        </w:rPr>
        <w:t>Общински съвет – Трекляно</w:t>
      </w:r>
    </w:p>
    <w:p w:rsidR="00743BA1" w:rsidRPr="00743BA1" w:rsidRDefault="00743BA1" w:rsidP="00743BA1">
      <w:pPr>
        <w:pStyle w:val="NormalWeb"/>
        <w:shd w:val="clear" w:color="auto" w:fill="FFFFFF"/>
        <w:jc w:val="center"/>
        <w:rPr>
          <w:b/>
          <w:bCs/>
        </w:rPr>
      </w:pPr>
      <w:r w:rsidRPr="00743BA1">
        <w:rPr>
          <w:b/>
          <w:bCs/>
          <w:lang w:val="en-US"/>
        </w:rPr>
        <w:t xml:space="preserve">Р Е Ш </w:t>
      </w:r>
      <w:r w:rsidRPr="00743BA1">
        <w:rPr>
          <w:b/>
          <w:bCs/>
        </w:rPr>
        <w:t>И</w:t>
      </w:r>
      <w:r w:rsidRPr="00743BA1">
        <w:rPr>
          <w:b/>
          <w:bCs/>
          <w:lang w:val="en-US"/>
        </w:rPr>
        <w:t>:</w:t>
      </w:r>
    </w:p>
    <w:p w:rsidR="00743BA1" w:rsidRPr="00743BA1" w:rsidRDefault="00743BA1" w:rsidP="00743BA1">
      <w:pPr>
        <w:pStyle w:val="NormalWeb"/>
        <w:shd w:val="clear" w:color="auto" w:fill="FFFFFF"/>
        <w:spacing w:before="0" w:beforeAutospacing="0"/>
        <w:jc w:val="both"/>
      </w:pPr>
      <w:r w:rsidRPr="00743BA1">
        <w:t xml:space="preserve">         1. ОбС Трекляно приема съгласно Приложение № 8 «Прогноза за периода 2026-2028 г. на постъпленията от местни приходи и разходите за местни дейности»</w:t>
      </w:r>
    </w:p>
    <w:p w:rsidR="00743BA1" w:rsidRPr="00743BA1" w:rsidRDefault="00743BA1" w:rsidP="00743BA1">
      <w:pPr>
        <w:pStyle w:val="NormalWeb"/>
        <w:shd w:val="clear" w:color="auto" w:fill="FFFFFF"/>
        <w:spacing w:before="0" w:beforeAutospacing="0"/>
        <w:jc w:val="both"/>
      </w:pPr>
      <w:r w:rsidRPr="00743BA1">
        <w:t xml:space="preserve">         2. Приема съгласно Приложение № 1 «Прогноза на показателите за поети ангажименти и за задължения за разходи за периода 2026-2028 г.»</w:t>
      </w:r>
    </w:p>
    <w:p w:rsidR="00743BA1" w:rsidRPr="00743BA1" w:rsidRDefault="00743BA1" w:rsidP="00743BA1">
      <w:pPr>
        <w:pStyle w:val="NormalWeb"/>
        <w:shd w:val="clear" w:color="auto" w:fill="FFFFFF"/>
        <w:spacing w:before="0" w:beforeAutospacing="0"/>
        <w:jc w:val="both"/>
      </w:pPr>
      <w:r w:rsidRPr="00743BA1">
        <w:t xml:space="preserve">         3. Приема съгласно Приложение № 6г «Прогноза за общинския дълг“ – община Трекляно няма общински дълг и няма намерения да образува такъв. </w:t>
      </w:r>
    </w:p>
    <w:p w:rsidR="00743BA1" w:rsidRPr="00743BA1" w:rsidRDefault="00743BA1" w:rsidP="00743BA1">
      <w:pPr>
        <w:pStyle w:val="NormalWeb"/>
        <w:shd w:val="clear" w:color="auto" w:fill="FFFFFF"/>
        <w:spacing w:before="0" w:beforeAutospacing="0"/>
        <w:ind w:firstLine="426"/>
        <w:jc w:val="both"/>
      </w:pPr>
      <w:r w:rsidRPr="00743BA1">
        <w:lastRenderedPageBreak/>
        <w:t xml:space="preserve">    Общински съвет Трекляно задължава Кмета на община Трекляно да предостави настоящето решение на Министерство на финансите в едно с бюджетната прогоноза и приложенията към нея.</w:t>
      </w: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Pr="0047758F" w:rsidRDefault="00D5329E" w:rsidP="00D53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D5329E" w:rsidRPr="0047758F" w:rsidRDefault="00D5329E" w:rsidP="00D5329E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D5329E" w:rsidRDefault="00D5329E" w:rsidP="00D5329E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</w:t>
      </w:r>
    </w:p>
    <w:p w:rsidR="00D5329E" w:rsidRDefault="00D5329E" w:rsidP="00D5329E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D5329E" w:rsidRPr="0047758F" w:rsidRDefault="00D5329E" w:rsidP="00D5329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</w:t>
      </w: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3BA1" w:rsidRDefault="00743BA1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D5329E" w:rsidRPr="00A76BD8" w:rsidRDefault="00D5329E" w:rsidP="00D5329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1015C9A8" wp14:editId="2EE5F684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16" name="Picture 16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D5329E" w:rsidRDefault="00D5329E" w:rsidP="00D5329E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D5329E" w:rsidRDefault="00D5329E" w:rsidP="00D5329E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5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27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05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D5329E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D5329E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75FD7" w:rsidRPr="00E75FD7" w:rsidRDefault="00E75FD7" w:rsidP="00E75FD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75FD7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E75FD7" w:rsidRPr="00E75FD7" w:rsidRDefault="00E75FD7" w:rsidP="00E75FD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75FD7">
        <w:rPr>
          <w:rFonts w:ascii="Times New Roman" w:hAnsi="Times New Roman" w:cs="Times New Roman"/>
          <w:b/>
          <w:sz w:val="24"/>
          <w:szCs w:val="24"/>
          <w:lang w:val="bg-BG"/>
        </w:rPr>
        <w:t>№ 34</w:t>
      </w:r>
    </w:p>
    <w:p w:rsidR="00E75FD7" w:rsidRPr="00E75FD7" w:rsidRDefault="00E75FD7" w:rsidP="00E75FD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75FD7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:rsidR="00E75FD7" w:rsidRPr="00E75FD7" w:rsidRDefault="00E75FD7" w:rsidP="00E75FD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75FD7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27.05.2026год.</w:t>
      </w:r>
    </w:p>
    <w:p w:rsidR="00E75FD7" w:rsidRPr="00E75FD7" w:rsidRDefault="00E75FD7" w:rsidP="00E75FD7">
      <w:pPr>
        <w:spacing w:after="0" w:line="240" w:lineRule="auto"/>
        <w:ind w:firstLine="360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:rsidR="00E75FD7" w:rsidRPr="00E75FD7" w:rsidRDefault="00E75FD7" w:rsidP="00E75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75FD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Относно</w:t>
      </w:r>
      <w:r w:rsidRPr="00E75FD7">
        <w:rPr>
          <w:rFonts w:ascii="Times New Roman" w:hAnsi="Times New Roman" w:cs="Times New Roman"/>
          <w:sz w:val="24"/>
          <w:szCs w:val="24"/>
          <w:lang w:val="bg-BG"/>
        </w:rPr>
        <w:t>: Отпускане финансова помощ на  семейство Иванови с.Злогош.</w:t>
      </w:r>
    </w:p>
    <w:p w:rsidR="00E75FD7" w:rsidRPr="00E75FD7" w:rsidRDefault="00E75FD7" w:rsidP="00E75FD7">
      <w:pPr>
        <w:spacing w:after="0" w:line="240" w:lineRule="auto"/>
        <w:ind w:firstLine="360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:rsidR="00E75FD7" w:rsidRPr="00E75FD7" w:rsidRDefault="00E75FD7" w:rsidP="00E75FD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75FD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Мотиви:</w:t>
      </w:r>
      <w:r w:rsidRPr="00E75FD7">
        <w:rPr>
          <w:rFonts w:ascii="Times New Roman" w:hAnsi="Times New Roman" w:cs="Times New Roman"/>
          <w:sz w:val="24"/>
          <w:szCs w:val="24"/>
          <w:lang w:val="bg-BG"/>
        </w:rPr>
        <w:t xml:space="preserve"> Във връзка с подпомагане на  семейство сключили брак на 17.05.2026год. в с.Злогош, общ.Трекляно.</w:t>
      </w:r>
    </w:p>
    <w:p w:rsidR="00E75FD7" w:rsidRPr="00E75FD7" w:rsidRDefault="00E75FD7" w:rsidP="00E75FD7">
      <w:pPr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75FD7"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  <w:r w:rsidRPr="00E75FD7">
        <w:rPr>
          <w:rFonts w:ascii="Times New Roman" w:hAnsi="Times New Roman" w:cs="Times New Roman"/>
          <w:sz w:val="24"/>
          <w:szCs w:val="24"/>
          <w:lang w:val="bg-BG"/>
        </w:rPr>
        <w:tab/>
        <w:t>На основание чл. 21, ал. 2, във връзка с чл. 21, ал. 1, т. 6 и т. 23, във връзка чл. 27, ал. 4 и ал. 5 от ЗМСМА</w:t>
      </w:r>
      <w:r w:rsidRPr="00E75FD7">
        <w:rPr>
          <w:rFonts w:ascii="Times New Roman" w:hAnsi="Times New Roman" w:cs="Times New Roman"/>
          <w:sz w:val="24"/>
          <w:szCs w:val="24"/>
        </w:rPr>
        <w:t>,</w:t>
      </w:r>
      <w:r w:rsidRPr="00E75FD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75FD7">
        <w:rPr>
          <w:rFonts w:ascii="Times New Roman" w:hAnsi="Times New Roman" w:cs="Times New Roman"/>
          <w:sz w:val="24"/>
          <w:szCs w:val="24"/>
        </w:rPr>
        <w:t>във връзка с чл. 2, т.</w:t>
      </w:r>
      <w:r w:rsidRPr="00E75FD7">
        <w:rPr>
          <w:rFonts w:ascii="Times New Roman" w:hAnsi="Times New Roman" w:cs="Times New Roman"/>
          <w:sz w:val="24"/>
          <w:szCs w:val="24"/>
          <w:lang w:val="bg-BG"/>
        </w:rPr>
        <w:t>1 и чл.4, ал.3 от</w:t>
      </w:r>
      <w:r w:rsidRPr="00E75FD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E75FD7">
        <w:rPr>
          <w:rFonts w:ascii="Times New Roman" w:hAnsi="Times New Roman" w:cs="Times New Roman"/>
          <w:sz w:val="24"/>
          <w:szCs w:val="24"/>
          <w:lang w:val="bg-BG"/>
        </w:rPr>
        <w:t xml:space="preserve">Правилника за условията и реда за подпомагане с еднократни финансови помощи от бюджета на община - Трекляно, </w:t>
      </w:r>
      <w:r w:rsidRPr="00E75FD7">
        <w:rPr>
          <w:rFonts w:ascii="Times New Roman" w:hAnsi="Times New Roman" w:cs="Times New Roman"/>
          <w:bCs/>
          <w:sz w:val="24"/>
          <w:szCs w:val="24"/>
        </w:rPr>
        <w:t>и резултата от поименното гласуване: г-жа А.Симеонова „ЗА“, г-н Ан. Петров „ЗА“, г-жа Г. Йосифова „ЗА“, г-н М.Димов „ЗА“, г-жа Ст. Стаменкова “ЗА“,  г-жа Т. Веселинова „ЗА“, г-н Т.Ташев „ЗА“,  Против-</w:t>
      </w:r>
      <w:r w:rsidRPr="00E75FD7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1 -</w:t>
      </w:r>
      <w:r w:rsidRPr="00E75F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75FD7">
        <w:rPr>
          <w:rFonts w:ascii="Times New Roman" w:hAnsi="Times New Roman" w:cs="Times New Roman"/>
          <w:bCs/>
          <w:sz w:val="24"/>
          <w:szCs w:val="24"/>
          <w:lang w:val="bg-BG"/>
        </w:rPr>
        <w:t>г-жа К.Асенова</w:t>
      </w:r>
      <w:r w:rsidRPr="00E75FD7">
        <w:rPr>
          <w:rFonts w:ascii="Times New Roman" w:hAnsi="Times New Roman" w:cs="Times New Roman"/>
          <w:bCs/>
          <w:sz w:val="24"/>
          <w:szCs w:val="24"/>
        </w:rPr>
        <w:t>, Въздържали се –</w:t>
      </w:r>
      <w:r w:rsidRPr="00E75FD7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2-ма г-н Б.Гърков, г-н Ст.Борисов</w:t>
      </w:r>
      <w:r w:rsidRPr="00E75FD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E75FD7">
        <w:rPr>
          <w:rFonts w:ascii="Times New Roman" w:hAnsi="Times New Roman" w:cs="Times New Roman"/>
          <w:bCs/>
          <w:sz w:val="24"/>
          <w:szCs w:val="24"/>
          <w:lang w:val="ru-RU"/>
        </w:rPr>
        <w:t>Общински съвет – Трекляно</w:t>
      </w:r>
    </w:p>
    <w:p w:rsidR="00E75FD7" w:rsidRPr="00E75FD7" w:rsidRDefault="00E75FD7" w:rsidP="00E75FD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E75FD7">
        <w:rPr>
          <w:rFonts w:ascii="Times New Roman" w:hAnsi="Times New Roman" w:cs="Times New Roman"/>
          <w:b/>
          <w:bCs/>
          <w:sz w:val="24"/>
          <w:szCs w:val="24"/>
        </w:rPr>
        <w:t xml:space="preserve">Р Е Ш </w:t>
      </w:r>
      <w:r w:rsidRPr="00E75FD7">
        <w:rPr>
          <w:rFonts w:ascii="Times New Roman" w:hAnsi="Times New Roman" w:cs="Times New Roman"/>
          <w:b/>
          <w:bCs/>
          <w:sz w:val="24"/>
          <w:szCs w:val="24"/>
          <w:lang w:val="bg-BG"/>
        </w:rPr>
        <w:t>И</w:t>
      </w:r>
      <w:r w:rsidRPr="00E75FD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75FD7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</w:t>
      </w:r>
      <w:r w:rsidRPr="00E75FD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</w:t>
      </w:r>
    </w:p>
    <w:p w:rsidR="00E75FD7" w:rsidRPr="00E75FD7" w:rsidRDefault="00E75FD7" w:rsidP="00E75FD7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E75FD7">
        <w:rPr>
          <w:rFonts w:ascii="Times New Roman" w:hAnsi="Times New Roman" w:cs="Times New Roman"/>
          <w:sz w:val="24"/>
          <w:szCs w:val="24"/>
          <w:lang w:val="bg-BG"/>
        </w:rPr>
        <w:t>Общински съвет Трекляно дава съгласие за отпускане -  подпомогнати с еднократна финансова помощ  на  Цветелина Данчова Иванова и Андрей Стойнев Иванов ,  сключили брак на 17.05.2026год. в с.Злогош, общ.Трекляно в размер на 300€.</w:t>
      </w:r>
    </w:p>
    <w:p w:rsidR="00D5329E" w:rsidRPr="00E75FD7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Pr="0047758F" w:rsidRDefault="00D5329E" w:rsidP="00D53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D5329E" w:rsidRPr="0047758F" w:rsidRDefault="00D5329E" w:rsidP="00D5329E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D5329E" w:rsidRDefault="00D5329E" w:rsidP="00D5329E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</w:t>
      </w:r>
    </w:p>
    <w:p w:rsidR="00D5329E" w:rsidRDefault="00D5329E" w:rsidP="00D5329E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D5329E" w:rsidRPr="0047758F" w:rsidRDefault="00D5329E" w:rsidP="00D5329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D5329E" w:rsidRPr="0047758F" w:rsidRDefault="00D5329E" w:rsidP="00FF626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</w:t>
      </w:r>
      <w:bookmarkStart w:id="0" w:name="_GoBack"/>
      <w:bookmarkEnd w:id="0"/>
    </w:p>
    <w:sectPr w:rsidR="00D5329E" w:rsidRPr="0047758F" w:rsidSect="007D6FC6">
      <w:pgSz w:w="12240" w:h="15840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5A3" w:rsidRDefault="00F975A3" w:rsidP="008E3C3E">
      <w:pPr>
        <w:spacing w:after="0" w:line="240" w:lineRule="auto"/>
      </w:pPr>
      <w:r>
        <w:separator/>
      </w:r>
    </w:p>
  </w:endnote>
  <w:endnote w:type="continuationSeparator" w:id="0">
    <w:p w:rsidR="00F975A3" w:rsidRDefault="00F975A3" w:rsidP="008E3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5A3" w:rsidRDefault="00F975A3" w:rsidP="008E3C3E">
      <w:pPr>
        <w:spacing w:after="0" w:line="240" w:lineRule="auto"/>
      </w:pPr>
      <w:r>
        <w:separator/>
      </w:r>
    </w:p>
  </w:footnote>
  <w:footnote w:type="continuationSeparator" w:id="0">
    <w:p w:rsidR="00F975A3" w:rsidRDefault="00F975A3" w:rsidP="008E3C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F277C"/>
    <w:multiLevelType w:val="hybridMultilevel"/>
    <w:tmpl w:val="607C019C"/>
    <w:lvl w:ilvl="0" w:tplc="7BDE52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D02709"/>
    <w:multiLevelType w:val="hybridMultilevel"/>
    <w:tmpl w:val="8D96435E"/>
    <w:lvl w:ilvl="0" w:tplc="D98C4E84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784324"/>
    <w:multiLevelType w:val="hybridMultilevel"/>
    <w:tmpl w:val="2F5AF3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6411A8"/>
    <w:multiLevelType w:val="hybridMultilevel"/>
    <w:tmpl w:val="FA2276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1E57E1B"/>
    <w:multiLevelType w:val="hybridMultilevel"/>
    <w:tmpl w:val="476EBFF4"/>
    <w:lvl w:ilvl="0" w:tplc="6C0C7B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EB5DE1"/>
    <w:multiLevelType w:val="hybridMultilevel"/>
    <w:tmpl w:val="738670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D199F"/>
    <w:multiLevelType w:val="hybridMultilevel"/>
    <w:tmpl w:val="18C816DA"/>
    <w:lvl w:ilvl="0" w:tplc="ADCCD9A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8CB1FA8"/>
    <w:multiLevelType w:val="hybridMultilevel"/>
    <w:tmpl w:val="C15ED9CA"/>
    <w:lvl w:ilvl="0" w:tplc="805A9676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2" w:hanging="360"/>
      </w:pPr>
    </w:lvl>
    <w:lvl w:ilvl="2" w:tplc="0409001B" w:tentative="1">
      <w:start w:val="1"/>
      <w:numFmt w:val="lowerRoman"/>
      <w:lvlText w:val="%3."/>
      <w:lvlJc w:val="right"/>
      <w:pPr>
        <w:ind w:left="2442" w:hanging="180"/>
      </w:pPr>
    </w:lvl>
    <w:lvl w:ilvl="3" w:tplc="0409000F" w:tentative="1">
      <w:start w:val="1"/>
      <w:numFmt w:val="decimal"/>
      <w:lvlText w:val="%4."/>
      <w:lvlJc w:val="left"/>
      <w:pPr>
        <w:ind w:left="3162" w:hanging="360"/>
      </w:pPr>
    </w:lvl>
    <w:lvl w:ilvl="4" w:tplc="04090019" w:tentative="1">
      <w:start w:val="1"/>
      <w:numFmt w:val="lowerLetter"/>
      <w:lvlText w:val="%5."/>
      <w:lvlJc w:val="left"/>
      <w:pPr>
        <w:ind w:left="3882" w:hanging="360"/>
      </w:pPr>
    </w:lvl>
    <w:lvl w:ilvl="5" w:tplc="0409001B" w:tentative="1">
      <w:start w:val="1"/>
      <w:numFmt w:val="lowerRoman"/>
      <w:lvlText w:val="%6."/>
      <w:lvlJc w:val="right"/>
      <w:pPr>
        <w:ind w:left="4602" w:hanging="180"/>
      </w:pPr>
    </w:lvl>
    <w:lvl w:ilvl="6" w:tplc="0409000F" w:tentative="1">
      <w:start w:val="1"/>
      <w:numFmt w:val="decimal"/>
      <w:lvlText w:val="%7."/>
      <w:lvlJc w:val="left"/>
      <w:pPr>
        <w:ind w:left="5322" w:hanging="360"/>
      </w:pPr>
    </w:lvl>
    <w:lvl w:ilvl="7" w:tplc="04090019" w:tentative="1">
      <w:start w:val="1"/>
      <w:numFmt w:val="lowerLetter"/>
      <w:lvlText w:val="%8."/>
      <w:lvlJc w:val="left"/>
      <w:pPr>
        <w:ind w:left="6042" w:hanging="360"/>
      </w:pPr>
    </w:lvl>
    <w:lvl w:ilvl="8" w:tplc="040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8">
    <w:nsid w:val="298640F1"/>
    <w:multiLevelType w:val="hybridMultilevel"/>
    <w:tmpl w:val="0DD852DE"/>
    <w:lvl w:ilvl="0" w:tplc="63D690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E14209"/>
    <w:multiLevelType w:val="hybridMultilevel"/>
    <w:tmpl w:val="78E8DC50"/>
    <w:lvl w:ilvl="0" w:tplc="02060AF4">
      <w:start w:val="1"/>
      <w:numFmt w:val="decimal"/>
      <w:lvlText w:val="%1."/>
      <w:lvlJc w:val="left"/>
      <w:pPr>
        <w:ind w:left="623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43" w:hanging="360"/>
      </w:pPr>
    </w:lvl>
    <w:lvl w:ilvl="2" w:tplc="0402001B" w:tentative="1">
      <w:start w:val="1"/>
      <w:numFmt w:val="lowerRoman"/>
      <w:lvlText w:val="%3."/>
      <w:lvlJc w:val="right"/>
      <w:pPr>
        <w:ind w:left="2063" w:hanging="180"/>
      </w:pPr>
    </w:lvl>
    <w:lvl w:ilvl="3" w:tplc="0402000F" w:tentative="1">
      <w:start w:val="1"/>
      <w:numFmt w:val="decimal"/>
      <w:lvlText w:val="%4."/>
      <w:lvlJc w:val="left"/>
      <w:pPr>
        <w:ind w:left="2783" w:hanging="360"/>
      </w:pPr>
    </w:lvl>
    <w:lvl w:ilvl="4" w:tplc="04020019" w:tentative="1">
      <w:start w:val="1"/>
      <w:numFmt w:val="lowerLetter"/>
      <w:lvlText w:val="%5."/>
      <w:lvlJc w:val="left"/>
      <w:pPr>
        <w:ind w:left="3503" w:hanging="360"/>
      </w:pPr>
    </w:lvl>
    <w:lvl w:ilvl="5" w:tplc="0402001B" w:tentative="1">
      <w:start w:val="1"/>
      <w:numFmt w:val="lowerRoman"/>
      <w:lvlText w:val="%6."/>
      <w:lvlJc w:val="right"/>
      <w:pPr>
        <w:ind w:left="4223" w:hanging="180"/>
      </w:pPr>
    </w:lvl>
    <w:lvl w:ilvl="6" w:tplc="0402000F" w:tentative="1">
      <w:start w:val="1"/>
      <w:numFmt w:val="decimal"/>
      <w:lvlText w:val="%7."/>
      <w:lvlJc w:val="left"/>
      <w:pPr>
        <w:ind w:left="4943" w:hanging="360"/>
      </w:pPr>
    </w:lvl>
    <w:lvl w:ilvl="7" w:tplc="04020019" w:tentative="1">
      <w:start w:val="1"/>
      <w:numFmt w:val="lowerLetter"/>
      <w:lvlText w:val="%8."/>
      <w:lvlJc w:val="left"/>
      <w:pPr>
        <w:ind w:left="5663" w:hanging="360"/>
      </w:pPr>
    </w:lvl>
    <w:lvl w:ilvl="8" w:tplc="0402001B" w:tentative="1">
      <w:start w:val="1"/>
      <w:numFmt w:val="lowerRoman"/>
      <w:lvlText w:val="%9."/>
      <w:lvlJc w:val="right"/>
      <w:pPr>
        <w:ind w:left="6383" w:hanging="180"/>
      </w:pPr>
    </w:lvl>
  </w:abstractNum>
  <w:abstractNum w:abstractNumId="10">
    <w:nsid w:val="2AED0BAC"/>
    <w:multiLevelType w:val="hybridMultilevel"/>
    <w:tmpl w:val="0AB8A14C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CBD1D5A"/>
    <w:multiLevelType w:val="hybridMultilevel"/>
    <w:tmpl w:val="89E499FE"/>
    <w:lvl w:ilvl="0" w:tplc="82CC75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D070F69"/>
    <w:multiLevelType w:val="hybridMultilevel"/>
    <w:tmpl w:val="F69A1210"/>
    <w:lvl w:ilvl="0" w:tplc="97307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A06385A"/>
    <w:multiLevelType w:val="hybridMultilevel"/>
    <w:tmpl w:val="08C8637E"/>
    <w:lvl w:ilvl="0" w:tplc="B5B438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AD53DE4"/>
    <w:multiLevelType w:val="hybridMultilevel"/>
    <w:tmpl w:val="D8723A4C"/>
    <w:lvl w:ilvl="0" w:tplc="CDB0650C">
      <w:start w:val="2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4000798"/>
    <w:multiLevelType w:val="multilevel"/>
    <w:tmpl w:val="E74268E8"/>
    <w:lvl w:ilvl="0">
      <w:start w:val="1"/>
      <w:numFmt w:val="decimal"/>
      <w:lvlText w:val="%1."/>
      <w:lvlJc w:val="left"/>
      <w:pPr>
        <w:ind w:left="1245" w:hanging="4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45" w:hanging="720"/>
      </w:pPr>
      <w:rPr>
        <w:rFonts w:hint="default"/>
        <w:b/>
        <w:u w:val="single"/>
      </w:rPr>
    </w:lvl>
    <w:lvl w:ilvl="2">
      <w:start w:val="1"/>
      <w:numFmt w:val="decimal"/>
      <w:isLgl/>
      <w:lvlText w:val="%1.%2.%3."/>
      <w:lvlJc w:val="left"/>
      <w:pPr>
        <w:ind w:left="1545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."/>
      <w:lvlJc w:val="left"/>
      <w:pPr>
        <w:ind w:left="1905" w:hanging="108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."/>
      <w:lvlJc w:val="left"/>
      <w:pPr>
        <w:ind w:left="2265" w:hanging="144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."/>
      <w:lvlJc w:val="left"/>
      <w:pPr>
        <w:ind w:left="2625" w:hanging="180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  <w:rPr>
        <w:rFonts w:hint="default"/>
        <w:b/>
        <w:u w:val="single"/>
      </w:rPr>
    </w:lvl>
  </w:abstractNum>
  <w:abstractNum w:abstractNumId="16">
    <w:nsid w:val="48122561"/>
    <w:multiLevelType w:val="hybridMultilevel"/>
    <w:tmpl w:val="2C702AEC"/>
    <w:lvl w:ilvl="0" w:tplc="0F021C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140341"/>
    <w:multiLevelType w:val="multilevel"/>
    <w:tmpl w:val="41245CD6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9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  <w:b/>
      </w:rPr>
    </w:lvl>
  </w:abstractNum>
  <w:abstractNum w:abstractNumId="18">
    <w:nsid w:val="50E64E38"/>
    <w:multiLevelType w:val="hybridMultilevel"/>
    <w:tmpl w:val="4678CACA"/>
    <w:lvl w:ilvl="0" w:tplc="F05EC89A">
      <w:start w:val="1"/>
      <w:numFmt w:val="decimal"/>
      <w:lvlText w:val="%1."/>
      <w:lvlJc w:val="left"/>
      <w:pPr>
        <w:ind w:left="101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33" w:hanging="360"/>
      </w:pPr>
    </w:lvl>
    <w:lvl w:ilvl="2" w:tplc="0402001B" w:tentative="1">
      <w:start w:val="1"/>
      <w:numFmt w:val="lowerRoman"/>
      <w:lvlText w:val="%3."/>
      <w:lvlJc w:val="right"/>
      <w:pPr>
        <w:ind w:left="2453" w:hanging="180"/>
      </w:pPr>
    </w:lvl>
    <w:lvl w:ilvl="3" w:tplc="0402000F" w:tentative="1">
      <w:start w:val="1"/>
      <w:numFmt w:val="decimal"/>
      <w:lvlText w:val="%4."/>
      <w:lvlJc w:val="left"/>
      <w:pPr>
        <w:ind w:left="3173" w:hanging="360"/>
      </w:pPr>
    </w:lvl>
    <w:lvl w:ilvl="4" w:tplc="04020019" w:tentative="1">
      <w:start w:val="1"/>
      <w:numFmt w:val="lowerLetter"/>
      <w:lvlText w:val="%5."/>
      <w:lvlJc w:val="left"/>
      <w:pPr>
        <w:ind w:left="3893" w:hanging="360"/>
      </w:pPr>
    </w:lvl>
    <w:lvl w:ilvl="5" w:tplc="0402001B" w:tentative="1">
      <w:start w:val="1"/>
      <w:numFmt w:val="lowerRoman"/>
      <w:lvlText w:val="%6."/>
      <w:lvlJc w:val="right"/>
      <w:pPr>
        <w:ind w:left="4613" w:hanging="180"/>
      </w:pPr>
    </w:lvl>
    <w:lvl w:ilvl="6" w:tplc="0402000F" w:tentative="1">
      <w:start w:val="1"/>
      <w:numFmt w:val="decimal"/>
      <w:lvlText w:val="%7."/>
      <w:lvlJc w:val="left"/>
      <w:pPr>
        <w:ind w:left="5333" w:hanging="360"/>
      </w:pPr>
    </w:lvl>
    <w:lvl w:ilvl="7" w:tplc="04020019" w:tentative="1">
      <w:start w:val="1"/>
      <w:numFmt w:val="lowerLetter"/>
      <w:lvlText w:val="%8."/>
      <w:lvlJc w:val="left"/>
      <w:pPr>
        <w:ind w:left="6053" w:hanging="360"/>
      </w:pPr>
    </w:lvl>
    <w:lvl w:ilvl="8" w:tplc="0402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19">
    <w:nsid w:val="546C0B51"/>
    <w:multiLevelType w:val="hybridMultilevel"/>
    <w:tmpl w:val="03A41E18"/>
    <w:lvl w:ilvl="0" w:tplc="175C716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76E5516"/>
    <w:multiLevelType w:val="hybridMultilevel"/>
    <w:tmpl w:val="6EEE0934"/>
    <w:lvl w:ilvl="0" w:tplc="36CC8FFE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100B6F"/>
    <w:multiLevelType w:val="hybridMultilevel"/>
    <w:tmpl w:val="254AFB08"/>
    <w:lvl w:ilvl="0" w:tplc="1F0A0AC2">
      <w:start w:val="1"/>
      <w:numFmt w:val="decimal"/>
      <w:lvlText w:val="%1.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E7C7F53"/>
    <w:multiLevelType w:val="hybridMultilevel"/>
    <w:tmpl w:val="F13057B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>
    <w:nsid w:val="616F2D27"/>
    <w:multiLevelType w:val="hybridMultilevel"/>
    <w:tmpl w:val="0A221DBC"/>
    <w:lvl w:ilvl="0" w:tplc="01E055D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>
    <w:nsid w:val="668B2B54"/>
    <w:multiLevelType w:val="hybridMultilevel"/>
    <w:tmpl w:val="0284C302"/>
    <w:lvl w:ilvl="0" w:tplc="55BC7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90C3A0A"/>
    <w:multiLevelType w:val="hybridMultilevel"/>
    <w:tmpl w:val="3E0E2924"/>
    <w:lvl w:ilvl="0" w:tplc="02142874">
      <w:start w:val="1"/>
      <w:numFmt w:val="decimal"/>
      <w:lvlText w:val="%1."/>
      <w:lvlJc w:val="left"/>
      <w:pPr>
        <w:ind w:left="928" w:hanging="360"/>
      </w:pPr>
    </w:lvl>
    <w:lvl w:ilvl="1" w:tplc="04090019">
      <w:start w:val="1"/>
      <w:numFmt w:val="lowerLetter"/>
      <w:lvlText w:val="%2."/>
      <w:lvlJc w:val="left"/>
      <w:pPr>
        <w:ind w:left="1648" w:hanging="360"/>
      </w:pPr>
    </w:lvl>
    <w:lvl w:ilvl="2" w:tplc="0409001B">
      <w:start w:val="1"/>
      <w:numFmt w:val="lowerRoman"/>
      <w:lvlText w:val="%3."/>
      <w:lvlJc w:val="right"/>
      <w:pPr>
        <w:ind w:left="2368" w:hanging="180"/>
      </w:pPr>
    </w:lvl>
    <w:lvl w:ilvl="3" w:tplc="0409000F">
      <w:start w:val="1"/>
      <w:numFmt w:val="decimal"/>
      <w:lvlText w:val="%4."/>
      <w:lvlJc w:val="left"/>
      <w:pPr>
        <w:ind w:left="3088" w:hanging="360"/>
      </w:pPr>
    </w:lvl>
    <w:lvl w:ilvl="4" w:tplc="04090019">
      <w:start w:val="1"/>
      <w:numFmt w:val="lowerLetter"/>
      <w:lvlText w:val="%5."/>
      <w:lvlJc w:val="left"/>
      <w:pPr>
        <w:ind w:left="3808" w:hanging="360"/>
      </w:pPr>
    </w:lvl>
    <w:lvl w:ilvl="5" w:tplc="0409001B">
      <w:start w:val="1"/>
      <w:numFmt w:val="lowerRoman"/>
      <w:lvlText w:val="%6."/>
      <w:lvlJc w:val="right"/>
      <w:pPr>
        <w:ind w:left="4528" w:hanging="180"/>
      </w:pPr>
    </w:lvl>
    <w:lvl w:ilvl="6" w:tplc="0409000F">
      <w:start w:val="1"/>
      <w:numFmt w:val="decimal"/>
      <w:lvlText w:val="%7."/>
      <w:lvlJc w:val="left"/>
      <w:pPr>
        <w:ind w:left="5248" w:hanging="360"/>
      </w:pPr>
    </w:lvl>
    <w:lvl w:ilvl="7" w:tplc="04090019">
      <w:start w:val="1"/>
      <w:numFmt w:val="lowerLetter"/>
      <w:lvlText w:val="%8."/>
      <w:lvlJc w:val="left"/>
      <w:pPr>
        <w:ind w:left="5968" w:hanging="360"/>
      </w:pPr>
    </w:lvl>
    <w:lvl w:ilvl="8" w:tplc="0409001B">
      <w:start w:val="1"/>
      <w:numFmt w:val="lowerRoman"/>
      <w:lvlText w:val="%9."/>
      <w:lvlJc w:val="right"/>
      <w:pPr>
        <w:ind w:left="6688" w:hanging="180"/>
      </w:pPr>
    </w:lvl>
  </w:abstractNum>
  <w:abstractNum w:abstractNumId="26">
    <w:nsid w:val="6C2C16AC"/>
    <w:multiLevelType w:val="hybridMultilevel"/>
    <w:tmpl w:val="1CAE8D5A"/>
    <w:lvl w:ilvl="0" w:tplc="D2E2C3D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4205085"/>
    <w:multiLevelType w:val="hybridMultilevel"/>
    <w:tmpl w:val="94EEF798"/>
    <w:lvl w:ilvl="0" w:tplc="7FA0B8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77385E46"/>
    <w:multiLevelType w:val="hybridMultilevel"/>
    <w:tmpl w:val="0A221DBC"/>
    <w:lvl w:ilvl="0" w:tplc="01E055D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9">
    <w:nsid w:val="7B280015"/>
    <w:multiLevelType w:val="hybridMultilevel"/>
    <w:tmpl w:val="D0E67E80"/>
    <w:lvl w:ilvl="0" w:tplc="51BE4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22"/>
  </w:num>
  <w:num w:numId="5">
    <w:abstractNumId w:val="12"/>
  </w:num>
  <w:num w:numId="6">
    <w:abstractNumId w:val="4"/>
    <w:lvlOverride w:ilvl="0"/>
    <w:lvlOverride w:ilvl="1"/>
    <w:lvlOverride w:ilvl="2"/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</w:num>
  <w:num w:numId="16">
    <w:abstractNumId w:val="28"/>
  </w:num>
  <w:num w:numId="17">
    <w:abstractNumId w:val="23"/>
  </w:num>
  <w:num w:numId="18">
    <w:abstractNumId w:val="17"/>
  </w:num>
  <w:num w:numId="19">
    <w:abstractNumId w:val="27"/>
  </w:num>
  <w:num w:numId="20">
    <w:abstractNumId w:val="15"/>
  </w:num>
  <w:num w:numId="2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0"/>
  </w:num>
  <w:num w:numId="24">
    <w:abstractNumId w:val="8"/>
  </w:num>
  <w:num w:numId="25">
    <w:abstractNumId w:val="29"/>
  </w:num>
  <w:num w:numId="26">
    <w:abstractNumId w:val="2"/>
  </w:num>
  <w:num w:numId="27">
    <w:abstractNumId w:val="26"/>
  </w:num>
  <w:num w:numId="28">
    <w:abstractNumId w:val="7"/>
  </w:num>
  <w:num w:numId="29">
    <w:abstractNumId w:val="10"/>
  </w:num>
  <w:num w:numId="30">
    <w:abstractNumId w:val="19"/>
  </w:num>
  <w:num w:numId="31">
    <w:abstractNumId w:val="0"/>
  </w:num>
  <w:num w:numId="32">
    <w:abstractNumId w:val="1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36E"/>
    <w:rsid w:val="000261DC"/>
    <w:rsid w:val="000275F4"/>
    <w:rsid w:val="0003784E"/>
    <w:rsid w:val="00047A8F"/>
    <w:rsid w:val="00063ABC"/>
    <w:rsid w:val="000660A2"/>
    <w:rsid w:val="00090FF2"/>
    <w:rsid w:val="000A6F48"/>
    <w:rsid w:val="000A7BC4"/>
    <w:rsid w:val="000C3819"/>
    <w:rsid w:val="000C419A"/>
    <w:rsid w:val="000D0129"/>
    <w:rsid w:val="000D2F27"/>
    <w:rsid w:val="000E0F0D"/>
    <w:rsid w:val="000F3F5D"/>
    <w:rsid w:val="000F4AA5"/>
    <w:rsid w:val="000F6CD9"/>
    <w:rsid w:val="00112B88"/>
    <w:rsid w:val="00142291"/>
    <w:rsid w:val="00162B60"/>
    <w:rsid w:val="001700C4"/>
    <w:rsid w:val="001757F7"/>
    <w:rsid w:val="001765ED"/>
    <w:rsid w:val="001B32AF"/>
    <w:rsid w:val="001C380D"/>
    <w:rsid w:val="001E2EEE"/>
    <w:rsid w:val="001F33EB"/>
    <w:rsid w:val="00205CAF"/>
    <w:rsid w:val="0022034E"/>
    <w:rsid w:val="002258DA"/>
    <w:rsid w:val="0023036E"/>
    <w:rsid w:val="00234F06"/>
    <w:rsid w:val="00235130"/>
    <w:rsid w:val="00235560"/>
    <w:rsid w:val="002541BE"/>
    <w:rsid w:val="00260B53"/>
    <w:rsid w:val="00266441"/>
    <w:rsid w:val="00272DB3"/>
    <w:rsid w:val="0027353C"/>
    <w:rsid w:val="00281671"/>
    <w:rsid w:val="0029306E"/>
    <w:rsid w:val="002967D3"/>
    <w:rsid w:val="002B6C58"/>
    <w:rsid w:val="002C1D03"/>
    <w:rsid w:val="002D09E0"/>
    <w:rsid w:val="002D224E"/>
    <w:rsid w:val="002F6DBF"/>
    <w:rsid w:val="003019FF"/>
    <w:rsid w:val="00305373"/>
    <w:rsid w:val="00306934"/>
    <w:rsid w:val="00311929"/>
    <w:rsid w:val="0031222D"/>
    <w:rsid w:val="00340DBE"/>
    <w:rsid w:val="003463D5"/>
    <w:rsid w:val="00390140"/>
    <w:rsid w:val="003B091D"/>
    <w:rsid w:val="003B25D1"/>
    <w:rsid w:val="003C407D"/>
    <w:rsid w:val="003C67EE"/>
    <w:rsid w:val="003F1547"/>
    <w:rsid w:val="00420EBE"/>
    <w:rsid w:val="004315DC"/>
    <w:rsid w:val="00436BF3"/>
    <w:rsid w:val="0044731A"/>
    <w:rsid w:val="00447A2A"/>
    <w:rsid w:val="004735A8"/>
    <w:rsid w:val="0047758F"/>
    <w:rsid w:val="0048231D"/>
    <w:rsid w:val="00492649"/>
    <w:rsid w:val="004928CB"/>
    <w:rsid w:val="004A50AC"/>
    <w:rsid w:val="004D22F1"/>
    <w:rsid w:val="004D65DB"/>
    <w:rsid w:val="00503C03"/>
    <w:rsid w:val="00507F4D"/>
    <w:rsid w:val="00516694"/>
    <w:rsid w:val="00524934"/>
    <w:rsid w:val="005512B4"/>
    <w:rsid w:val="00553192"/>
    <w:rsid w:val="00557D4F"/>
    <w:rsid w:val="00557F19"/>
    <w:rsid w:val="0056306B"/>
    <w:rsid w:val="00571E03"/>
    <w:rsid w:val="00583714"/>
    <w:rsid w:val="005A5073"/>
    <w:rsid w:val="005A678A"/>
    <w:rsid w:val="005A70C2"/>
    <w:rsid w:val="005F7999"/>
    <w:rsid w:val="006333E9"/>
    <w:rsid w:val="00634E17"/>
    <w:rsid w:val="0063714F"/>
    <w:rsid w:val="00652A07"/>
    <w:rsid w:val="006547CE"/>
    <w:rsid w:val="00657916"/>
    <w:rsid w:val="00697053"/>
    <w:rsid w:val="006A49E3"/>
    <w:rsid w:val="006B5EB1"/>
    <w:rsid w:val="006B6DA6"/>
    <w:rsid w:val="006E1A3D"/>
    <w:rsid w:val="006F3857"/>
    <w:rsid w:val="006F4DEA"/>
    <w:rsid w:val="006F7D79"/>
    <w:rsid w:val="00716F83"/>
    <w:rsid w:val="00724C64"/>
    <w:rsid w:val="00731DE5"/>
    <w:rsid w:val="00743BA1"/>
    <w:rsid w:val="007561E4"/>
    <w:rsid w:val="00762489"/>
    <w:rsid w:val="007630EC"/>
    <w:rsid w:val="00767F2E"/>
    <w:rsid w:val="007A58A8"/>
    <w:rsid w:val="007B21CB"/>
    <w:rsid w:val="007D1E17"/>
    <w:rsid w:val="007D6FC6"/>
    <w:rsid w:val="007D71DA"/>
    <w:rsid w:val="008168DC"/>
    <w:rsid w:val="008242CB"/>
    <w:rsid w:val="00845337"/>
    <w:rsid w:val="00845B72"/>
    <w:rsid w:val="00852976"/>
    <w:rsid w:val="00883370"/>
    <w:rsid w:val="00897BEF"/>
    <w:rsid w:val="008A3E8A"/>
    <w:rsid w:val="008C3901"/>
    <w:rsid w:val="008D1E43"/>
    <w:rsid w:val="008D7D6C"/>
    <w:rsid w:val="008E3C3E"/>
    <w:rsid w:val="00905225"/>
    <w:rsid w:val="0090733B"/>
    <w:rsid w:val="009125E1"/>
    <w:rsid w:val="00915041"/>
    <w:rsid w:val="009207FA"/>
    <w:rsid w:val="0092318C"/>
    <w:rsid w:val="00924555"/>
    <w:rsid w:val="00945A22"/>
    <w:rsid w:val="009746A5"/>
    <w:rsid w:val="009749AE"/>
    <w:rsid w:val="009771DF"/>
    <w:rsid w:val="00985073"/>
    <w:rsid w:val="009A7D47"/>
    <w:rsid w:val="009B055A"/>
    <w:rsid w:val="009E27F6"/>
    <w:rsid w:val="009F78D5"/>
    <w:rsid w:val="00A25DB7"/>
    <w:rsid w:val="00A30592"/>
    <w:rsid w:val="00A46AF1"/>
    <w:rsid w:val="00A57262"/>
    <w:rsid w:val="00A6356E"/>
    <w:rsid w:val="00A6596D"/>
    <w:rsid w:val="00A84BD5"/>
    <w:rsid w:val="00A9081B"/>
    <w:rsid w:val="00AB1584"/>
    <w:rsid w:val="00AB2296"/>
    <w:rsid w:val="00AB260B"/>
    <w:rsid w:val="00AD37DE"/>
    <w:rsid w:val="00B030CD"/>
    <w:rsid w:val="00B073B0"/>
    <w:rsid w:val="00B1735E"/>
    <w:rsid w:val="00B41A61"/>
    <w:rsid w:val="00B50EEC"/>
    <w:rsid w:val="00B64446"/>
    <w:rsid w:val="00B75533"/>
    <w:rsid w:val="00B763FF"/>
    <w:rsid w:val="00B900B1"/>
    <w:rsid w:val="00B93BB7"/>
    <w:rsid w:val="00BC1AE1"/>
    <w:rsid w:val="00BE2199"/>
    <w:rsid w:val="00C11498"/>
    <w:rsid w:val="00C121D5"/>
    <w:rsid w:val="00C31F3A"/>
    <w:rsid w:val="00C61965"/>
    <w:rsid w:val="00C756C1"/>
    <w:rsid w:val="00C910A2"/>
    <w:rsid w:val="00C9244A"/>
    <w:rsid w:val="00C954CB"/>
    <w:rsid w:val="00CC2304"/>
    <w:rsid w:val="00CF04FF"/>
    <w:rsid w:val="00CF6B8A"/>
    <w:rsid w:val="00D12A93"/>
    <w:rsid w:val="00D5329E"/>
    <w:rsid w:val="00D5797D"/>
    <w:rsid w:val="00D8080F"/>
    <w:rsid w:val="00D858F8"/>
    <w:rsid w:val="00DA23BE"/>
    <w:rsid w:val="00E12979"/>
    <w:rsid w:val="00E36100"/>
    <w:rsid w:val="00E36AC9"/>
    <w:rsid w:val="00E42017"/>
    <w:rsid w:val="00E75FD7"/>
    <w:rsid w:val="00E86590"/>
    <w:rsid w:val="00E903B4"/>
    <w:rsid w:val="00EA2742"/>
    <w:rsid w:val="00EA7128"/>
    <w:rsid w:val="00EB0F11"/>
    <w:rsid w:val="00EB2869"/>
    <w:rsid w:val="00EC6277"/>
    <w:rsid w:val="00ED1910"/>
    <w:rsid w:val="00EF21C4"/>
    <w:rsid w:val="00F00BFB"/>
    <w:rsid w:val="00F07207"/>
    <w:rsid w:val="00F355F1"/>
    <w:rsid w:val="00F46E13"/>
    <w:rsid w:val="00F57F92"/>
    <w:rsid w:val="00F63830"/>
    <w:rsid w:val="00F92B5D"/>
    <w:rsid w:val="00F975A3"/>
    <w:rsid w:val="00FA207B"/>
    <w:rsid w:val="00FA34A3"/>
    <w:rsid w:val="00FE3432"/>
    <w:rsid w:val="00FF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8F"/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C954CB"/>
    <w:pPr>
      <w:keepNext/>
      <w:spacing w:after="0" w:line="240" w:lineRule="auto"/>
      <w:ind w:right="-766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9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NormalWeb">
    <w:name w:val="Normal (Web)"/>
    <w:basedOn w:val="Normal"/>
    <w:uiPriority w:val="99"/>
    <w:unhideWhenUsed/>
    <w:rsid w:val="0052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semiHidden/>
    <w:rsid w:val="003463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semiHidden/>
    <w:rsid w:val="003463D5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2CB"/>
    <w:rPr>
      <w:rFonts w:ascii="Tahoma" w:eastAsiaTheme="minorEastAsi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954CB"/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paragraph" w:customStyle="1" w:styleId="Default">
    <w:name w:val="Default"/>
    <w:rsid w:val="00A25DB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character" w:styleId="Hyperlink">
    <w:name w:val="Hyperlink"/>
    <w:uiPriority w:val="99"/>
    <w:unhideWhenUsed/>
    <w:rsid w:val="002F6DB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31F3A"/>
    <w:rPr>
      <w:b/>
      <w:bCs/>
    </w:rPr>
  </w:style>
  <w:style w:type="character" w:customStyle="1" w:styleId="fontstyle21">
    <w:name w:val="fontstyle21"/>
    <w:rsid w:val="00883370"/>
    <w:rPr>
      <w:rFonts w:ascii="Calibri" w:hAnsi="Calibri" w:cs="Calibri" w:hint="default"/>
      <w:b/>
      <w:bCs/>
      <w:i w:val="0"/>
      <w:iCs w:val="0"/>
      <w:color w:val="000000"/>
      <w:sz w:val="28"/>
      <w:szCs w:val="28"/>
    </w:rPr>
  </w:style>
  <w:style w:type="character" w:customStyle="1" w:styleId="samedocreference">
    <w:name w:val="samedocreference"/>
    <w:basedOn w:val="DefaultParagraphFont"/>
    <w:rsid w:val="00B1735E"/>
  </w:style>
  <w:style w:type="paragraph" w:styleId="Header">
    <w:name w:val="header"/>
    <w:basedOn w:val="Normal"/>
    <w:link w:val="HeaderChar"/>
    <w:uiPriority w:val="99"/>
    <w:unhideWhenUsed/>
    <w:rsid w:val="008E3C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C3E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E3C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C3E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8F"/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C954CB"/>
    <w:pPr>
      <w:keepNext/>
      <w:spacing w:after="0" w:line="240" w:lineRule="auto"/>
      <w:ind w:right="-766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9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NormalWeb">
    <w:name w:val="Normal (Web)"/>
    <w:basedOn w:val="Normal"/>
    <w:uiPriority w:val="99"/>
    <w:unhideWhenUsed/>
    <w:rsid w:val="0052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semiHidden/>
    <w:rsid w:val="003463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semiHidden/>
    <w:rsid w:val="003463D5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2CB"/>
    <w:rPr>
      <w:rFonts w:ascii="Tahoma" w:eastAsiaTheme="minorEastAsi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954CB"/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paragraph" w:customStyle="1" w:styleId="Default">
    <w:name w:val="Default"/>
    <w:rsid w:val="00A25DB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character" w:styleId="Hyperlink">
    <w:name w:val="Hyperlink"/>
    <w:uiPriority w:val="99"/>
    <w:unhideWhenUsed/>
    <w:rsid w:val="002F6DB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31F3A"/>
    <w:rPr>
      <w:b/>
      <w:bCs/>
    </w:rPr>
  </w:style>
  <w:style w:type="character" w:customStyle="1" w:styleId="fontstyle21">
    <w:name w:val="fontstyle21"/>
    <w:rsid w:val="00883370"/>
    <w:rPr>
      <w:rFonts w:ascii="Calibri" w:hAnsi="Calibri" w:cs="Calibri" w:hint="default"/>
      <w:b/>
      <w:bCs/>
      <w:i w:val="0"/>
      <w:iCs w:val="0"/>
      <w:color w:val="000000"/>
      <w:sz w:val="28"/>
      <w:szCs w:val="28"/>
    </w:rPr>
  </w:style>
  <w:style w:type="character" w:customStyle="1" w:styleId="samedocreference">
    <w:name w:val="samedocreference"/>
    <w:basedOn w:val="DefaultParagraphFont"/>
    <w:rsid w:val="00B1735E"/>
  </w:style>
  <w:style w:type="paragraph" w:styleId="Header">
    <w:name w:val="header"/>
    <w:basedOn w:val="Normal"/>
    <w:link w:val="HeaderChar"/>
    <w:uiPriority w:val="99"/>
    <w:unhideWhenUsed/>
    <w:rsid w:val="008E3C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C3E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E3C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C3E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6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65A9A-167E-4176-9763-4FBED0F30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12</Pages>
  <Words>2663</Words>
  <Characters>15180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</dc:creator>
  <cp:keywords/>
  <dc:description/>
  <cp:lastModifiedBy>Maia</cp:lastModifiedBy>
  <cp:revision>218</cp:revision>
  <cp:lastPrinted>2026-05-05T08:35:00Z</cp:lastPrinted>
  <dcterms:created xsi:type="dcterms:W3CDTF">2025-03-17T12:59:00Z</dcterms:created>
  <dcterms:modified xsi:type="dcterms:W3CDTF">2026-06-01T06:21:00Z</dcterms:modified>
</cp:coreProperties>
</file>